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曲阜尼山圣境大巴一日游行程单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SD17116024946G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曲阜市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尼山圣境景区】，在宫像区入口景区东门检票口下车入园，正式进入景区，漫步夫子长堤约1000米，观看孔夫子临川一叹的孔子湖，逝者如斯夫，不舍昼夜。沿观水台前往泮水桥，请怀着对孔子敬重，对儒家文化景仰，随我一起整理衣冠，端正仪态，踏过泮桥，进入学宫的神圣殿堂，亲身感受一下儒学的博大精深吧！经过泮水桥后一路经辟雍广场、朝拜大道到达景区而立门，三十而立，欣赏景区的迎宾礼表演。而立门在建筑风格上属于春秋时期高台式的建筑样式。说起而立门，大家都会不由自主地联想到而立之年，然而这也正是而立门的名字由来。
                <w:br/>
                抵达金声玉振广场，欣赏景区的礼拜先师表演25分钟。《孟子》说：“孔子之谓集大成。集大成者，金声而玉振之也。”
                <w:br/>
                古代典礼制度，奏乐以击钟开始，以击罄结束。“金声玉振”表示整个典礼的完整过程。称赞孔子思想集古圣先贤之大成，这就是金声玉振广场名字的来历，与曲阜孔庙门前的金声玉振坊意义相同。
                <w:br/>
                <w:br/>
                经过金声玉振广场，走过天命大道，就来到景区孔老夫子脚下，景区的核心景区，孔夫子铜像。在此处可以总览景区风光。孔子像背山面湖，面南而立，像高72米，基座高度也高达18米。海拔高度为273.8米，是世界最大最高的孔子像。72米高的孔子像伫立在尼山，远眺世界，在中华文化乃至世界文明景观的制高点，再次绽放出绚丽的光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济南-曲阜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06:50早指定时间地点乘车前往曲阜尼山圣境景区。
                <w:br/>
                10:00抵达景区后参观游览大学堂
                <w:br/>
                12:00-13:00自行用餐
                <w:br/>
                13:00-15:00自由活动
                <w:br/>
                15:30集合乘车返回济南市区
                <w:br/>
                交通：往返空调旅游大巴车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景  点：景点第一大门票
                <w:br/>
                2、	交通：往返旅游大巴车
                <w:br/>
                3、	导  服：优秀导游服务 
                <w:br/>
                4、	保  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1景区二次消费及个人消费（金声玉振另收费）；
                <w:br/>
                2不可抗力 因素导致发生 的任何损失与旅行社无关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金声玉振演出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另收费，客人自理，自愿观演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1.在不减少景点的前提下，导游有权对景点游览顺序进行调整，但不影响原定标准。
                <w:br/>
                      2.因人力不可以抗拒因素造成的损失，由游客承担相应的责任。
                <w:br/>
                      3.旅游期间如客人自愿放弃当地景点、用车、用餐以及住宿，费用均不退还。
                <w:br/>
                      4.因特价活动，无任何门票优惠，免票人群不退任何费用，请提前告知游客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2025-06-03T04:42:52+08:00</dcterms:created>
  <dcterms:modified xsi:type="dcterms:W3CDTF">2025-06-03T04:42:52+08:00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