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【品格梵净山】黄果树大瀑布、荔波小七孔、西江千户苗寨、梵净山、镇远古镇 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横排2+1保姆车，当地特色美食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GZ1712736754fp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 【黄果树风景名胜区】国家5A级景区，世界自然遗产，亚洲第一大瀑布
                <w:br/>
                【荔波小七孔风景区】国家5A级景区，是大自然遗落的绿宝石，贵州最具游览价值的景区之一
                <w:br/>
                【西江千户苗寨】国家4A级景区，五千年文化传承的活化石，全世界最大的苗族聚居地亮点1 
                <w:br/>
                <w:br/>
                亮点1 全程携程 4 钻酒店+1 晚西江精品客栈
                <w:br/>
                亮点2 横排2+1保姆车，随车配备 USB 充电接口，超大空间，行程更舒适
                <w:br/>
                亮点3 每人赠送一份贵州特色小吃，补充体能，让行程更轻松
                <w:br/>
                亮点4 当地特色美食:布依迎宾宴/瑶山牛蹄宴/苗家长桌宴
                <w:br/>
                亮点5 全程免押金入住酒店，免查房，一分钟快速退房
                <w:br/>
                亮点6 赠送 200 元/人西江定点旅拍代金券，客人凭借代金券享受立减优惠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 -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贵阳市区推荐：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推荐自游【甲秀楼】，【黔灵山公园】
                <w:br/>
                温馨提示：
                <w:br/>
                贵阳早晚温差较大，请做好添减衣物的准备；出行时请保管好个人财务和物品；为避免出现饮食安全问题，在自由行时，请选择正规的饮食场所；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温馨提示：
                <w:br/>
                贵州多雨雾天气，西江苗寨坐落在山涧，所以房间可能会有潮润的情况。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由于西江地处偏远，食材不能及时运输导致菜品种类较少，餐食水平较大城市的标准会较低，敬请谅解。
                <w:br/>
                由于贵州景区分散不集中，本日行程行车时间相对较长，比较辛苦，敬请谅解。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西江-梵净山-铜仁/江口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之后返回酒店休息。
                <w:br/>
                温馨提示：梵净山景区内游客较多，请拍照时勿走路。请各位游客小心湿滑，以免摔倒。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酒店-中南门古城-镇远-贵阳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下午：乘车返回贵阳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午餐：不含餐（自理）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早餐后根据航班时间送机，结束愉快旅程。
                <w:br/>
                温馨提示：
                <w:br/>
                送机/站师傅会提前一天联系到您，和您核对送机地点。请保持手机畅通 ；酒店退房时间为中午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我社赠送的接送仅包含酒店至机场/车站单趟接送，登机手续请根据机场指引自行办理；敬请配合，谢谢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早餐：酒店含早（儿童不占床不含餐）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 务 标 准
                <w:br/>
                酒 店	全程携程4钻酒店+1晚西江精品客栈
                <w:br/>
                行程所列酒店住宿费用(一人一床位，正规双人标间或大床，24小时热水空调)。
                <w:br/>
                贵阳：贵怡酒店/旅途浮光/凯里亚德/云鹭酒店/柏恒喜天/华美达安可/维也纳国际等同级
                <w:br/>
                西江（非观景）：梵居酒店/乐汀/近水楼台/沐星阁/云山小栈/清风雅居/蓝靛阁/望山居/蝴蝶谷/西江希岸/26号民宿/黔庄度假酒店/望月客栈等同级
                <w:br/>
                铜仁/江口：梵润/朱砂大酒店/温州梵润/金滩大酒店/全季酒店/赫柏希音/梵行/梵净梵景/梵净山国际/悦山精品等同级
                <w:br/>
                独山/都匀：维也纳国际/山水花园/都匀灵智/独山逸林酒店等同级
                <w:br/>
                用 餐	行程所列5早4正，正餐餐标30元/人，10人/桌，人数增加相应增加菜品，人数减少相应减少菜品。
                <w:br/>
                交 通	含始发地-贵阳往返机票及税，特别说明：团队机票均为买断模式，一经确认出票后，如因游客自身原因临时取消即为全损，损失请自行承担；国家法院失信人不得乘机，请报名前核实，否则产生损失请自行承担！
                <w:br/>
                2+1豪华保姆车陆地头等舱【保证每人1正座，不指定车位】。 
                <w:br/>
                门 票	含行程所列景点首道大门票 所有景点均以进行优惠打包，门票无任何退补！！
                <w:br/>
                导 游	正规持证中文导游全程优质服务（接送飞机不是导游，为公司特意安排的接送机人员）
                <w:br/>
                儿童报价含正餐和酒店早餐、车位，导服；
                <w:br/>
                保 险	包含旅行社责任险，含旅游意外保险（理赔最终解释权归保险公司所有）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【不含必消景交】景交358元/人（黄果树环保车和保险60元/人、西江电瓶车20元/人保险10元/人、小七孔观光车和保险50元/人、梵净山观光车和索道和保险198元/人，镇远电瓶车20元/人  需游客必须自理）
                <w:br/>
                【非必消景交】黄果树返程大扶梯30元/人，鸳鸯湖划船30元/人，自愿选择是否参加
                <w:br/>
                个人消费：一切个人消费以及“费用包含”中未提及的任何费用。
                <w:br/>
                不可抗力：交通延阻、罢工、天气、飞机、机器故障、航班取消或更改时间等不可抗力原因导致的额外费用
                <w:br/>
                单房差：不含自然单房差，如需单人入住一间房或携带异性儿童时，则需要补交单房差
                <w:br/>
                不含门票、电瓶车、床位，如产生景区项目消费按实际收费标准自理。
                <w:br/>
                不含购物，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鸳鸯湖划船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自愿消费：不含鸳鸯湖划船30元/人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黄果树单程扶梯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不含黄果树单程扶梯30元/人，往返50元/人（自愿消费）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一、此行程不含旅游意外险、航空保险、出发地至机场往返交通费、行程外一切自费项目、个人消费等。
                <w:br/>
                二、如果出现单男、单女的情况下，单房差由客人自理。游客在报名时，请主动说明参团人员情况。
                <w:br/>
                三、贵州因经济发展相对落后，其同等星级酒店与沿海发达地区存在一定差距，请谅解；入住酒店，在休息的时候，请关好房门，勿理会一些骚扰电话；
                <w:br/>
                四、游客须提供参团人员准确无误的名字及身份证号码（身份证不得过期）；如因提供了错误的名字和证件号码信息，造成的损失由提供者自行承担。（特别提示：机票一旦出票，名单信息无法更改，只能退票，退票多为全损）
                <w:br/>
                五、如已出机票，机票损失按照航空公司相关规定收取，一般团队票出票后取消，多为全损；如在出团前1-2天取消计划，收取车损400元/人，提前一天取消收取相应房损，参团请慎重，取消有损失！
                <w:br/>
                六、2-14周岁儿童报价只含机票、正餐（半餐）、车位费，不含门票、床位以及早餐（无床位无早）。如儿童产生门票费用可在当地自行购买。
                <w:br/>
                七、如因为游客原因、政府原因及人力不可抗因素（天气、自然灾害、堵车等）导致的行程延误、变更，由此产生的滞留所增加的费用及损失由客人自己承担，我社仅有协助解决、使客人损失减少到最低的义务。
                <w:br/>
                八、贵阳天气:由于贵州素有“天无三日晴”之称,贵州雨水天气较多,请带好雨具；药品:当地由于是山区,多弯路,行车路程远,要常备晕车药品。请准备个人常用药品，以备不时之需；衣着:当地由于是山区,早晚温差较大,早晚较凉,要备外套；景区内山路较多,请穿便于行走的鞋子；
                <w:br/>
                九、注意卫生与健康:各地特色小吃很多，要注意卫生，不要随意购买街边小贩的食品，以防急性腹泻疾病发生，影响行程。品尝当地菜及夜市小吃时要注意餐具的洁净,尽量避免吃生冷食品；
                <w:br/>
                十、我社接待质量以该团大部分游客签署的意见反馈单为依据，如您在游程中未提出异议，我社将视为满意。返程后再提异议，请理解我社不予处理，故请在旅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2025-06-27T17:16:27+08:00</dcterms:created>
  <dcterms:modified xsi:type="dcterms:W3CDTF">2025-06-27T17:16:27+08:00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