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海岱楼+八大局+潭溪山一日游行程单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SD17139472469h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海岱楼 八大局  潭溪山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济南-海岱楼-八大局-潭溪山-济南
                <w:br/>
              </w:t>
            </w:r>
          </w:p>
          <w:p>
            <w:pPr>
              <w:pStyle w:val="indent"/>
            </w:pPr>
            <w:r>
              <w:rPr>
                <w:rFonts w:ascii="微软雅黑" w:hAnsi="微软雅黑" w:eastAsia="微软雅黑" w:cs="微软雅黑"/>
                <w:color w:val="000000"/>
                <w:sz w:val="20"/>
                <w:szCs w:val="20"/>
              </w:rPr>
              <w:t xml:space="preserve">
                早上指定时间地点集合，乘车（车程约1.5小时）赴淄博。
                <w:br/>
                【海岱楼】
                <w:br/>
                海岱楼位于淄博齐盛湖公园制高点，采用汉代建筑风格，共十层，地上九层、地下一层。总建筑面积11642平方米，总高度67米 ，为齐盛湖公园的东西中心点和淄博新区城市核心轴线的北侧端点。
                <w:br/>
                海岱楼钟书阁作为钟书阁全国单体面积最大的连锁店和唯一建于独栋建筑的文化综合体，这里融合齐国故都、陶瓷琉璃、天然溶洞等诸多淄博元素，一层一特色、一角一文化，为群众带来美轮美奂的视觉盛宴。
                <w:br/>
                【淄博八大局】
                <w:br/>
                人间烟火气，最抚凡人心。想快速了解一个地方，就去逛它的菜市场。“八大局”市场可谓是淄博的网红菜市场，热闹，市井，有烟火气。不仅有这里有大学生最爱的“赶大集式”菜市场，连同周围的胡同里都散落着诸多好吃小店。
                <w:br/>
                之后驱车1.5小时左右前往【潭溪山景区】。中餐后，开始游览。潭溪山是国家4A级旅游区，国家森林公园，省级地质公园，国家水利风景区，山东省重点风景名胜区，可游览面积9平方公里，有自然景观100余处，最高峰海拔867米，是一处集风景揽胜、休闲度假、餐饮娱乐、拓展训练为一体的综合性旅游度假区。
                <w:br/>
                潭溪山位于泰、沂山脉交汇之地，是鲁中丘陵核心地貌景观代表。主要以断崖、飞瀑、清泉、溶洞、裂谷、奇石地貌为特征。地质景观是以构造作用为主，与自然侵蚀共同作用形成的特殊景观，具有很高的美学观赏价值。潭溪山不仅山色秀美，还具有深厚的历史文化资源。据史载，明昭阳太子曾在此避难读书，昭阳洞由此得名。唐赛儿曾在此屯兵起义，并留有点将台、三教祠、古碑、古庙等历史遗迹。
                <w:br/>
                “风儿吹吹，花儿飞飞，去潭溪山，追风吧”。等风来，不如追风去，走遍天南海北，感受风的气息，淄博有一座五颜六色又好似一座诗情画意的山，好像又是一座魔幻而神奇的山，又像是追风少年的家，是的，这里就是潭溪山，一座不被定义的山。在这个充满鸟语花香的四月，与三两好友一起前往潭溪山，做一次追风少年。站在海拔730米之上追风，到山野荒野中探秘，讨论这座山脉的走向，远眺鳄鱼岭的逶迤，穿越天然之洞穴，不如让我们一起去潭溪山邂逅山河美景，找寻诗与远方。
                <w:br/>
                温馨提示：可自费体验精彩刺激的景区项目（高空玻璃桥+百米观光电梯、空中玻璃漂流、千米速滑道等）
                <w:br/>
                     结束行程后，乘车返回温馨的家。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午餐：400元/桌标准，十菜一汤，荤素搭配，不含酒水。
                <w:br/>
                景点	含景点首道大门票
                <w:br/>
                用车	全程干净舒适空调大巴，保证干净卫生
                <w:br/>
                导游	持全国导游证，上岗导游，热情服务，细致讲解。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1、如遇人力不可抗拒因素造成游览行程受阻，或者额外损失，费用由客人自理；
                <w:br/>
                2、景点内小门票；行程外的自费节目及私人所产生的个人费用等均自理
                <w:br/>
                3、自愿选择：玻璃桥：80元/人、漂流：80元/人、千米速滑道：30元/人、观光车30元/人、高空威亚60元/人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4.请提醒客人随身携带有效身份证件！
                <w:br/>
                5.若因游客自身原因取消行程，行程之内景点门票、房费不退。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2025-05-23T18:16:55+08:00</dcterms:created>
  <dcterms:modified xsi:type="dcterms:W3CDTF">2025-05-23T18:16:55+08:00</dcterms:modified>
</cp:coreProperties>
</file>

<file path=docProps/custom.xml><?xml version="1.0" encoding="utf-8"?>
<Properties xmlns="http://schemas.openxmlformats.org/officeDocument/2006/custom-properties" xmlns:vt="http://schemas.openxmlformats.org/officeDocument/2006/docPropsVTypes"/>
</file>