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蜀游记（B线）   成都双飞8日游行程单</w:t>
      </w:r>
    </w:p>
    <w:p>
      <w:pPr>
        <w:jc w:val="center"/>
        <w:spacing w:after="100"/>
      </w:pPr>
      <w:r>
        <w:rPr>
          <w:rFonts w:ascii="微软雅黑" w:hAnsi="微软雅黑" w:eastAsia="微软雅黑" w:cs="微软雅黑"/>
          <w:sz w:val="20"/>
          <w:szCs w:val="20"/>
        </w:rPr>
        <w:t xml:space="preserve">都江堰、九寨沟、黄龙、峨眉山、乐山大佛、熊猫基地、三星堆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SC1722906260Yk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都江堰、九寨沟、黄龙、峨眉山、乐山大佛、熊猫基地、三星堆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早餐后统一集合乘车前往【都江堰景区游览2h】（不含无线耳麦30/人，古城观光车10元/人，景区观光车10元/人），从上往下，不走回头路用最省力的方式游览都江堰避开旅行团。乘坐玉垒扶梯（40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w:br/>
                温馨提示：
                <w:br/>
                1.沿途行程会有旅游车加水或供游客上厕所方便的路边站点，类似站点下车后属于自由活动时间，当天用完晚餐后也属于自由活动时间，自由活动期间请随身携带贵重物品，自行负责人身及财产安全。
                <w:br/>
                2.四川盆地气候潮湿，房间可能会有潮气和潮味，属当地正常现象，请予谅解。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早餐后统一集合出发，游览【成都大熊猫繁育研究基地2h，不含耳麦30 元/人】，熊猫基地常年饲养有大熊猫、小熊猫、黑颈鹤、白鹳和白天鹅、黑天鹅、雁、鸳鸯及孔雀等动物。在由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中餐后，游览【三星堆博物馆2h，不含耳麦30 元/人】三星堆博物馆位于全国重点文物保护单位三星堆遗址东北角，地处历史文化名城广汉城西鸭子河畔，南距成都 40 公里，北距德阳 26 公里，是中国一座现代化的专题性遗址博物馆。博物馆于 1992年 8 月奠基，1997 年 10 月建成开放。三星堆博物馆馆区占地面积约 530 亩，第一展馆面积 4200 平方米，第二展馆面积 7000 平方米，游客接待中心建筑总面积 2600 平方米。出土文物：三星堆铜人像、青铜立人像、青铜太阳轮、青铜神树等。
                <w:br/>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济南-成都/绵阳往返经济舱含税
                <w:br/>
                车辆	陆地头等舱：2+1布局皮沙发座椅，可坐可半躺，空间宽敞豪华，随车配备USB充电接口；
                <w:br/>
                接送机为小车：一单一接、不拼不等，24h服务。
                <w:br/>
                门票	都江堰、九寨沟、黄龙、峨眉山、乐山大佛、熊猫基地、三星堆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【携程3钻+峨眉山入住半山景区内】
                <w:br/>
                九寨：时光假日/九波尔/仙池/珠康/藏韵/天鹅湖假日/嘉和假日/诺优/汀泉清居/山泉度假或同级
                <w:br/>
                成都：威登/名城/宜必思/华龙/泽润/白玉兰/凯宾/金立方/巴中宾馆或同级
                <w:br/>
                峨眉山半山景区：圣象/墨客自在/亿家/涂窝或同级
                <w:br/>
                可加钱升级
                <w:br/>
                【携程4钻+九寨主题】
                <w:br/>
                九寨：梵山丽景/晶都大酒店/纳斯菩提藏/鑫源大酒店/九江豪庭大酒店/港威瑞逸度假酒店/西姆山居/民鑫/梵之雨或同级
                <w:br/>
                成都：泰逸/和颐/美丽华/喜马拉雅/艾鑫上堰/蜀悦/金地饭店/雅斯特/瑞喜/扉宿/锦客/锦蓉或同级
                <w:br/>
                峨眉山：瑞邦莫丽/海上海丽晶/漫雅/林荫温泉/余枫丽呈或同级酒店
                <w:br/>
                <w:br/>
                【携程4钻+九寨优选】
                <w:br/>
                九寨：友约度假酒店/如家商旅酒店/世纪顺水·观海酒店(九寨沟星豪酒店)/景悦度假酒店/九寨九源宾馆/寰宇大酒店/九寨名人酒店/郦湾度假酒店/甘海森林山居或同级
                <w:br/>
                成都：泰逸/和颐/美丽华/喜马拉雅/艾鑫上堰/蜀悦/金地饭店/雅斯特/瑞喜/扉宿/锦客/锦蓉或同级
                <w:br/>
                峨眉山：瑞邦莫丽，海上海丽晶，漫雅，林荫温泉，余枫丽呈或同级酒店  
                <w:br/>
                <w:br/>
                【携程5钻】
                <w:br/>
                九寨：金龙国际大酒店/新九寨宾馆/九宫酒店/星宇大酒店或同级
                <w:br/>
                成都：悠泊豪生荟/凤栖/东方美豪/雅悦蓝天或同级
                <w:br/>
                峨眉山：世纪阳光/恒迈或同级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30元/人、扶梯40元/人；松潘古城上城墙15元/人；黄龙索道上行80元/人，下行40元/人，景区保险10元/人，耳麦30元/人，景区单程观光车20元/人；峨眉山半山观光车40元/人；峨眉山金顶索道120元/人(淡季12月15日至次年1月15日，50元/人）；万年寺索道110元/人(淡季12月15日至次年1月15日，50元/人），万年寺门票10元/人；索道保险：5元/段/人；不含猴区保险：5元/人；乐山游江船费120元/人&amp;150元/人；乐山观光车30元/人；语音讲解器30元/人；熊猫基地耳麦30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2025-06-28T08:17:32+08:00</dcterms:created>
  <dcterms:modified xsi:type="dcterms:W3CDTF">2025-06-28T08:17:32+08:00</dcterms:modified>
</cp:coreProperties>
</file>

<file path=docProps/custom.xml><?xml version="1.0" encoding="utf-8"?>
<Properties xmlns="http://schemas.openxmlformats.org/officeDocument/2006/custom-properties" xmlns:vt="http://schemas.openxmlformats.org/officeDocument/2006/docPropsVTypes"/>
</file>