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（2025年）【尊品江西】庐山婺源三清山景德镇石钟山南昌双高/单飞单高5天行程单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JX1736919301kb1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特色】【优质住宿】全程住宿携程四钻酒店；【精品景点】庐山---匡庐奇秀甲天下，行走在诗词里的庐山鄱阳湖---中国最大淡水湖，感受千里鄱湖烟波浩渺婺源---中国最美乡村，最后的“香格里拉”篁岭---中国最美符号，鲜花小镇，晒秋人家景德镇---中华向号瓷之国，瓷业高峰在此都三清山---江南第一仙山，天下无双福地【超值赠送】独家赠送庐山“三石宴”、婺源“徽宴”，给您唇齿之间的感动赠送每人每天一瓶矿泉水;温馨赠送参团贵宾生日蛋糕或长寿面。【超值赠送】独家赠送庐山“三石宴”、婺源“徽宴”，给您唇齿之间的感动赠送每人每天一瓶矿泉水;温馨赠送参团贵宾生日蛋糕或长寿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济南（山东各地）-南昌
                <w:br/>
              </w:t>
            </w:r>
          </w:p>
          <w:p>
            <w:pPr>
              <w:pStyle w:val="indent"/>
            </w:pPr>
            <w:r>
              <w:rPr>
                <w:rFonts w:ascii="微软雅黑" w:hAnsi="微软雅黑" w:eastAsia="微软雅黑" w:cs="微软雅黑"/>
                <w:color w:val="000000"/>
                <w:sz w:val="20"/>
                <w:szCs w:val="20"/>
              </w:rPr>
              <w:t xml:space="preserve">
                济南乘坐高铁赴英雄城—南昌；
                <w:br/>
                高铁参考车次：G2697次（济南西06:41--泰安07:00—曲阜东07:21—枣庄07:49）发车，13:21抵达南昌西站；
                <w:br/>
                如要求其他车次请补齐高铁票差；
                <w:br/>
                （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交通：高铁/动车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参观【美庐别墅】（游览约0.5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乘车前往世界自然与文化双重遗产地--三清山风景区（车程约2小时），抵达后安排晚餐，后入住酒店休息。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婺源/三清山下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风景区】（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返回婺源！
                <w:br/>
                             可参加自费套餐游览网红打卡地【婺女洲度假区】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婺源-篁岭-南昌
                <w:br/>
              </w:t>
            </w:r>
          </w:p>
          <w:p>
            <w:pPr>
              <w:pStyle w:val="indent"/>
            </w:pPr>
            <w:r>
              <w:rPr>
                <w:rFonts w:ascii="微软雅黑" w:hAnsi="微软雅黑" w:eastAsia="微软雅黑" w:cs="微软雅黑"/>
                <w:color w:val="000000"/>
                <w:sz w:val="20"/>
                <w:szCs w:val="20"/>
              </w:rPr>
              <w:t xml:space="preserve">
                早餐后游览梯云人家•梦幻田园、“挂在坡上山村”---【篁岭】（往返索道自理130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婺源高铁站乘坐高铁返回山东，乘坐下午2:00以后高铁返程；
                <w:br/>
                参考车次：G304次（14:24-19:29）/G348次（16:54-22:29）婺源-济南西；
                <w:br/>
                不指定车次，实际出票为准！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交通标准：济南西-南昌西、婺源-济南西，往返高铁二等座，当地正规空调旅游大巴（一人一座）；
                <w:br/>
                住宿标准：全程住宿携程四钻酒店住宿；
                <w:br/>
                用餐标准：团队用餐（含4早6正，正30元/人，正餐十人一围、八菜一汤，人数减少菜数则相应调整），
                <w:br/>
                景点门票：庐山大门票（不含景区观光车）、石钟山门票（不含游船）、三清山大门票（不含缆车），减少任何景点概不退门票
                <w:br/>
                导游安排：包含当地导游服务费，飞机上不派全陪领队；
                <w:br/>
                儿童收费（1.2米以下）：只含当地车位、导服、餐费，不占床不含早，不含高铁票、不含门票；产生费用自理；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2、景点内园中园门票、缆车费；
                <w:br/>
                3、如单男或单女参团出现无法安排拼住时，客人需补单人房差；
                <w:br/>
                4、因罢工、台风、交通延误等一切不可抗拒因素所引致的额外费用；
                <w:br/>
                5、国内旅游意外保险(建议客人购买)；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自费套餐：鄱阳湖游船+全鱼宴+婺女洲门票+婺女洲摇橹船+《遇见·婺源》实景演出+车费+司机导游服务费=328元/人；
                <w:br/>
                （建议参加，体验感更好）；
                <w:br/>
                备注：1、1.2M以下儿童120元/人，
                <w:br/>
                2、此套餐为优惠打包价，任何证件不再享受优惠政策，敬请谅解！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庐山环保车</w:t>
            </w:r>
          </w:p>
        </w:tc>
        <w:tc>
          <w:tcPr/>
          <w:p>
            <w:pPr>
              <w:pStyle w:val="indent"/>
            </w:pPr>
            <w:r>
              <w:rPr>
                <w:rFonts w:ascii="微软雅黑" w:hAnsi="微软雅黑" w:eastAsia="微软雅黑" w:cs="微软雅黑"/>
                <w:color w:val="000000"/>
                <w:sz w:val="20"/>
                <w:szCs w:val="20"/>
              </w:rPr>
              <w:t xml:space="preserve">庐山环保车90/人（必坐）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篁岭缆车</w:t>
            </w:r>
          </w:p>
        </w:tc>
        <w:tc>
          <w:tcPr/>
          <w:p>
            <w:pPr>
              <w:pStyle w:val="indent"/>
            </w:pPr>
            <w:r>
              <w:rPr>
                <w:rFonts w:ascii="微软雅黑" w:hAnsi="微软雅黑" w:eastAsia="微软雅黑" w:cs="微软雅黑"/>
                <w:color w:val="000000"/>
                <w:sz w:val="20"/>
                <w:szCs w:val="20"/>
              </w:rPr>
              <w:t xml:space="preserve">篁岭往返索道130元/人（必坐）；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庐山大口瀑布缆车</w:t>
            </w:r>
          </w:p>
        </w:tc>
        <w:tc>
          <w:tcPr/>
          <w:p>
            <w:pPr>
              <w:pStyle w:val="indent"/>
            </w:pPr>
            <w:r>
              <w:rPr>
                <w:rFonts w:ascii="微软雅黑" w:hAnsi="微软雅黑" w:eastAsia="微软雅黑" w:cs="微软雅黑"/>
                <w:color w:val="000000"/>
                <w:sz w:val="20"/>
                <w:szCs w:val="20"/>
              </w:rPr>
              <w:t xml:space="preserve">大口瀑布往返缆车50/人（自愿，建议乘坐）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三清山索道</w:t>
            </w:r>
          </w:p>
        </w:tc>
        <w:tc>
          <w:tcPr/>
          <w:p>
            <w:pPr>
              <w:pStyle w:val="indent"/>
            </w:pPr>
            <w:r>
              <w:rPr>
                <w:rFonts w:ascii="微软雅黑" w:hAnsi="微软雅黑" w:eastAsia="微软雅黑" w:cs="微软雅黑"/>
                <w:color w:val="000000"/>
                <w:sz w:val="20"/>
                <w:szCs w:val="20"/>
              </w:rPr>
              <w:t xml:space="preserve">三清山往返索道125元/人（自愿，建议乘坐）；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当地导游向没产生全价门票的客人现退旅行社优惠门票庐山大门票150+三清山大门票110=260元/人。备注：3.1-3.31日庐山景区实行免票政策，成人优惠150/人核价已减出，在此期间上庐山游客，任何优惠免票证件不再另退费；
                <w:br/>
                2、以上行程、火车车次及酒店安排以出团通知书为准；
                <w:br/>
                3、当地接待社在景点不变的情况下，有权对行程先后次序作出相应调整，敬请谅解；
                <w:br/>
                4、准确集合时间和地点，我社工作人员在出团前一天下午以电话或短信方式通知客人，请客人耐心等待！！如19:00前未接到通知，请联系销售人员；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6、请游客认真填写游客意见书。有游客签名的意见书，将作为处理投诉及反馈意见的重要依据；如有问题在当地及时提出解决，若不能及时解决，需在当地备案，否则团队结束回来提出任何问题我社概不承担。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br/>
                <w:br/>
                安全须知
                <w:br/>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2025-07-06T12:55:39+08:00</dcterms:created>
  <dcterms:modified xsi:type="dcterms:W3CDTF">2025-07-06T12:55:39+08:00</dcterms:modified>
</cp:coreProperties>
</file>

<file path=docProps/custom.xml><?xml version="1.0" encoding="utf-8"?>
<Properties xmlns="http://schemas.openxmlformats.org/officeDocument/2006/custom-properties" xmlns:vt="http://schemas.openxmlformats.org/officeDocument/2006/docPropsVTypes"/>
</file>