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【漫品皇城】--北京双高四日游行程单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BJ1737699724Qp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舒适住宿，全程不换酒店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首道门票)参观世界文化遗产、世界保存最为完整的皇家古建筑群、明清两代共24位皇帝办公居住地，在雄伟威严的的皇家宫殿里，了解我国灿烂的历史和悠久的文化，寻找故事传说中昔日的辉煌与奢华（费用需自理：故宫外观光摆渡车+演出190元/人。可委托导游统一购买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温馨提示：
                <w:br/>
                1.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如因景区限流未能成功预约升旗，时间允许的话可改为降旗，如因时间不方便，则取消观看升旗仪式，无费用可退。
                <w:br/>
                2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“鸟巢”，与之零距离拍照（可参加奥运深度游（190元/人，需自理）含乘奥运观光巴士及观赏精彩奥运备选节目表演，可委托导游统一购买）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【圆明园】(约1小时) 曾以其宏大的地域规模、杰出的营造技艺、精美的建筑景群、丰富的文化收藏和博大精深的民族文化内涵而享誉于世，被誉为“一切造园艺术的典范”和“万园之园”，（不含圆明园遗址门票，如需入内，自行购买（未成年及60周岁以上老人免费））。
                <w:br/>
                【天坛公园】(首道门票，约1小时)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行程结束乘坐高铁二等座返回家乡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
                <w:br/>
                2、门票说明：景点第一道门票（故宫、长城、颐和园、天坛、恭王府、圆明园）鸟巢、水立方外景、天安门广场、升旗
                <w:br/>
                3、用餐标准：3早3正(正餐餐标30元/人) 8菜1汤，10人一桌（一桌人数未满，菜量酌情减少）早餐酒店免费提供简单打包早，不吃费用不退（早餐份量较小，尽量自备点零食）
                <w:br/>
                4、用车标准：北京行程游览期间为当地空调旅游车（根据客人人数调配车辆，保证客人每人都有座位）
                <w:br/>
                5、大交通：家乡-北京南往返高铁二等。
                <w:br/>
                6、导游安排：北京当地导游讲解服务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5、推荐自理：故宫摆渡车+演出190元/人；奥运观光巴士+演出190元/人，自愿不强制。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故宫摆渡车+演出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故宫摆渡车+演出190元/人，自愿不强制。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2025-06-28T22:50:40+08:00</dcterms:created>
  <dcterms:modified xsi:type="dcterms:W3CDTF">2025-06-28T22:50:40+08:00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