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沂水地下大峡谷、萤火虫水洞大巴1日游行程单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SD1743644024ac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沂水地下大峡谷、萤火虫水洞1日游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游览素有“江北第一长洞”之称——5A级景区【沂水地下大峡谷】，（游览时间约2小时），洞内常年温度在17—18摄氏度。观赏形成于约0.65亿年至2.3亿年前的喀斯特地貌地下奇观、欣赏形态万千的钟乳石；
                <w:br/>
                <w:br/>
                 下午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
                <w:br/>
                <w:br/>
                 游览完毕，乘车返回济南，结束愉快行程！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行程所含景区首道大门票、当地正规空调旅游车往返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景区内其他二消项目、餐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大峡谷、萤火虫水洞自费项目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沂水地下大峡谷：
                <w:br/>
                漂流60
                <w:br/>
                电瓶车单程10元
                <w:br/>
                小飞龙30
                <w:br/>
                <w:br/>
                萤火虫水洞：
                <w:br/>
                电瓶车单程10元
                <w:br/>
                漂流50元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2025-05-24T16:07:00+08:00</dcterms:created>
  <dcterms:modified xsi:type="dcterms:W3CDTF">2025-05-24T16:07:00+08:00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