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日本尊享东瀛双飞6日游行程单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RH1747964271PT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*日本最大的地接社接待：大阪、京都、奈良、箱根、东京本州六日；
                <w:br/>
                *特色美食：日式烤肉定食、日式小火锅、鳗鱼饭、温泉餐等；
                <w:br/>
                *舒适住宿：网评三钻酒店双人间，升级1晚四钻酒店双人间，升级一晚温泉酒店，体验日式“汤文化”；
                <w:br/>
                *特别安排景点：清水寺、奈良公园、城崎海岸+门胁吊桥、伊豆观海列车、忍野八海、秋叶原、浅草寺等；
                <w:br/>
                *国民推荐第一位：世界名街之一【银座】；著名商业饮食街【心斋桥、道顿崛】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参考航班：SC8087 (17:00-20:45)
                <w:br/>
              </w:t>
            </w:r>
          </w:p>
          <w:p>
            <w:pPr>
              <w:pStyle w:val="indent"/>
            </w:pPr>
            <w:r>
              <w:rPr>
                <w:rFonts w:ascii="微软雅黑" w:hAnsi="微软雅黑" w:eastAsia="微软雅黑" w:cs="微软雅黑"/>
                <w:color w:val="000000"/>
                <w:sz w:val="20"/>
                <w:szCs w:val="20"/>
              </w:rPr>
              <w:t xml:space="preserve">
                下午14:00在济南遥墙国际机场二楼7、8号出境大厅准时集合，跟随领队办理出境手续后，搭乘山航SC8087 (17:00-20:45)航班飞往日本大阪关西机场，导游接机后前往酒店休息。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大阪-京都-奈良-中部
                <w:br/>
              </w:t>
            </w:r>
          </w:p>
          <w:p>
            <w:pPr>
              <w:pStyle w:val="indent"/>
            </w:pPr>
            <w:r>
              <w:rPr>
                <w:rFonts w:ascii="微软雅黑" w:hAnsi="微软雅黑" w:eastAsia="微软雅黑" w:cs="微软雅黑"/>
                <w:color w:val="000000"/>
                <w:sz w:val="20"/>
                <w:szCs w:val="20"/>
              </w:rPr>
              <w:t xml:space="preserve">
                酒店享用早餐后，前往：
                <w:br/>
                行程二选一
                <w:br/>
                A:奈良公园-东大寺（不进主殿）+大阪城公园（不登城）+心斋桥
                <w:br/>
                【奈良公园】（约30分钟）是日本现代公园的先驱之一。大正11年(1922年)被指定为日本的国家名胜。因与春日大社流传的白鹿传说有关，其中有 1200 头鹿生活在这里，这些鹿大多温顺而讨人喜爱。您可悠闲自在的在此散步，并可亲手给公园里可爱的花鹿喂食。
                <w:br/>
                【世界文化遗产：东大寺（不进主殿）】（约30分钟）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约90分钟）心斋桥是大阪最大的购物区，集中了许多精品屋和专卖店，从早到晚熙熙攘攘，心斋桥是以带有拱廊设施的心斋桥筋商店街中心发展起来的。这里大型百货店、百年老铺、各种小店铺鳞次栉比。【道顿堀】道顿堀是一条位于日本大阪府大阪市的运河，以邻近的戏院、商业及娱乐场所闻名。道顿堀与木津川及东横堀川连接，全长约2.5公里，其名字亦成为大阪市中央区一个町的名称。
                <w:br/>
                B:大阪环球影城（门票自理，可待定门票，2人起免费接送)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酒店享用早餐后前往
                <w:br/>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将更改为【忍野八海】代替，敬请理解！
                <w:br/>
                【河口湖大石公园】（约60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【富士急乐园】（赠送一项游戏券，约2.5小时，开放时间：10：00/18:00）体验各种惊喜刺激的过山车，享受各种亲子同乐的游乐设施，从高空远眺富士山美景。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【浅草寺*仲见世商店街】（约60分钟）体验东京的发祥地、江户文化特色的仲世见通，创建于628年，是东京都内最古老的寺院。江户时代将军德川家康把这里指定为幕府的祈愿所，是平安文化的中心地。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【银座】（约90分钟）自由购物,日本东京最繁华最著名的大街。不仅是日本商界的胜地，也融古今中外各种文化的大花园，被称为东京的“心脏，有“步行者的天堂”之称。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横滨附近酒店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东京-伊豆-中部
                <w:br/>
              </w:t>
            </w:r>
          </w:p>
          <w:p>
            <w:pPr>
              <w:pStyle w:val="indent"/>
            </w:pPr>
            <w:r>
              <w:rPr>
                <w:rFonts w:ascii="微软雅黑" w:hAnsi="微软雅黑" w:eastAsia="微软雅黑" w:cs="微软雅黑"/>
                <w:color w:val="000000"/>
                <w:sz w:val="20"/>
                <w:szCs w:val="20"/>
              </w:rPr>
              <w:t xml:space="preserve">
                酒店享用早餐后，前往
                <w:br/>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【伊豆观海列车体验】（约20分钟）乘坐着沿着海岸线行驶的伊豆观海列车，欣赏海岸边美丽的风光，将所有美景尽收眼底。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午餐：烤肉定食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中部-京都-大阪济南
                <w:br/>
              </w:t>
            </w:r>
          </w:p>
          <w:p>
            <w:pPr>
              <w:pStyle w:val="indent"/>
            </w:pPr>
            <w:r>
              <w:rPr>
                <w:rFonts w:ascii="微软雅黑" w:hAnsi="微软雅黑" w:eastAsia="微软雅黑" w:cs="微软雅黑"/>
                <w:color w:val="000000"/>
                <w:sz w:val="20"/>
                <w:szCs w:val="20"/>
              </w:rPr>
              <w:t xml:space="preserve">
                酒店享用早餐后，前往：
                <w:br/>
                【茶道体验】
                <w:br/>
                【世界文化遗产：清水寺&amp;二三年坂道街】（约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
                <w:br/>
                【祇园+花见小路】（约20分钟）作为八坂神社的门前街道发展起来的祗园是日本规格最高的繁华街 ，讲到京都就会联 想到祗园 ，可以说是代表性的地区 ， 同时也是电影《艺妓回忆录》的拍摄场景。
                <w:br/>
                后指定时间前往关西国际机场，乘山航SC8088（21:45/23:45）航班返回济南，结束愉快的日本之旅。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②用餐：行程中所含用餐5早5正，正餐餐标100人民币/人
                <w:br/>
                ③酒店：网评4钻酒店双人间(日本酒店不评星级，一般大堂、房间较小,装饰简洁考) ,旺季没有双人间，将自动升级成单人间或大床房；升级一晚温泉酒店双人间；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自由选择喜欢的保健品、化妆品等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2025-06-17T09:53:16+08:00</dcterms:created>
  <dcterms:modified xsi:type="dcterms:W3CDTF">2025-06-17T09:53:16+08:00</dcterms:modified>
</cp:coreProperties>
</file>

<file path=docProps/custom.xml><?xml version="1.0" encoding="utf-8"?>
<Properties xmlns="http://schemas.openxmlformats.org/officeDocument/2006/custom-properties" xmlns:vt="http://schemas.openxmlformats.org/officeDocument/2006/docPropsVTypes"/>
</file>