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日本自由行双飞六日（五晚住宿+接送机）行程单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RH1748503853cc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中班：济南-大阪 SC8085(11:25/14:55) 大阪-济南 SC8086(16:50/19:20)
                <w:br/>
                晚班：济南-大阪 SC8087(17:05/20:45) 大阪-济南 SC8088(21:45/23:40)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机票+签证
                <w:br/>
                5晚四钻酒店含早+往返接送机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济南-大阪 SC8085(11:25/14:55)或济南--大阪 SC8087 ( 17:05/20:45 ) 参考航班乘机付日本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大阪及周边四钻酒店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大阪及周边四钻酒店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大阪及周边四钻酒店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大阪及周边四钻酒店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大阪及周边四钻酒店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大阪-济南 SC8086(16:50/19:20)或大阪--济南 SC8088 ( 21:45/23:40 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机场散团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济南大阪往返机票，
                <w:br/>
                签证费用
                <w:br/>
                5晚四钻酒店含早+往返接送机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用车
                <w:br/>
                用餐等其他费用包含之外的费用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自由行产品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2025-06-17T09:38:49+08:00</dcterms:created>
  <dcterms:modified xsi:type="dcterms:W3CDTF">2025-06-17T09:38:49+08:00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