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日本白川乡+伊豆双飞8日游行程单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RH17485741092i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SC8085  (11：15/14：55 )
                <w:br/>
                SC8088（21:45/23:50）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航空公司：山东航空济南直飞大阪往返，可托运两件行李，每件行李23KG，2件共46KG；
                <w:br/>
                优质地接：大阪、白川乡、伊豆、富士山、京都、奈良、东京8日；
                <w:br/>
                特色美食：日式料理、牛肉料理、鳗鱼饭、温泉餐、烤肉自助；
                <w:br/>
                景点安排：白川乡合掌村、高山阵屋、大阪城公园、心斋桥、浅草寺、东京大学、未来科技馆、富士山、伊豆观海列车、城崎海岸、大室山缆车、京都国际漫画博物馆、清水寺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 SC8085 (11:15-14:55)
                <w:br/>
              </w:t>
            </w:r>
          </w:p>
          <w:p>
            <w:pPr>
              <w:pStyle w:val="indent"/>
            </w:pPr>
            <w:r>
              <w:rPr>
                <w:rFonts w:ascii="微软雅黑" w:hAnsi="微软雅黑" w:eastAsia="微软雅黑" w:cs="微软雅黑"/>
                <w:color w:val="000000"/>
                <w:sz w:val="20"/>
                <w:szCs w:val="20"/>
              </w:rPr>
              <w:t xml:space="preserve">
                提前3小时在济南遥墙国际机场二楼7、8号出境大厅准时集合，跟随领队办理出境手续后，搭乘山航   SC8085 (11:15-14;55  航班飞往日本大阪关西机场，导游接机后前往酒店休息。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大阪自由活动
                <w:br/>
              </w:t>
            </w:r>
          </w:p>
          <w:p>
            <w:pPr>
              <w:pStyle w:val="indent"/>
            </w:pPr>
            <w:r>
              <w:rPr>
                <w:rFonts w:ascii="微软雅黑" w:hAnsi="微软雅黑" w:eastAsia="微软雅黑" w:cs="微软雅黑"/>
                <w:color w:val="000000"/>
                <w:sz w:val="20"/>
                <w:szCs w:val="20"/>
              </w:rPr>
              <w:t xml:space="preserve">
                全天自由活动：
                <w:br/>
                A：环球影城（门票自理，门票可代订）
                <w:br/>
                B：世博会  （门票自理，门票可代订）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关西机场附近酒店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
                <w:br/>
              </w:t>
            </w:r>
          </w:p>
          <w:p>
            <w:pPr>
              <w:pStyle w:val="indent"/>
            </w:pPr>
            <w:r>
              <w:rPr>
                <w:rFonts w:ascii="微软雅黑" w:hAnsi="微软雅黑" w:eastAsia="微软雅黑" w:cs="微软雅黑"/>
                <w:color w:val="000000"/>
                <w:sz w:val="20"/>
                <w:szCs w:val="20"/>
              </w:rPr>
              <w:t xml:space="preserve">
                早餐后乘车前往
                <w:br/>
                【大阪城公园】（30分钟）(不登城)大阪城为幕府战国时代的名将丰臣秀吉所建，历经无数次战火，最后直到昭和年间才又重建，供大阪城周边民众休憩。
                <w:br/>
                【心斋桥】（约90分钟）心斋桥这里有各种百货商店与专卖店是大阪代表性的中心商务区。也可前往附近的道顿崛品尝日本特色小吃，如章鱼丸、叉烧包、日本最有名的金龙拉面等。
                <w:br/>
                【奈良公园】（30分钟）在占地660公顷的辽阔区域内，囊括由天平时代(710-784年)延续下来的东大寺、兴福寺以及正仓院等名胜古迹，是一座规模雄伟、绿树成荫历史公园。最为有名的是春日大社鹿群，它们被看成是神的使而受到人们的悉心照顾。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歧阜附近地区酒店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名古屋---白川乡
                <w:br/>
              </w:t>
            </w:r>
          </w:p>
          <w:p>
            <w:pPr>
              <w:pStyle w:val="indent"/>
            </w:pPr>
            <w:r>
              <w:rPr>
                <w:rFonts w:ascii="微软雅黑" w:hAnsi="微软雅黑" w:eastAsia="微软雅黑" w:cs="微软雅黑"/>
                <w:color w:val="000000"/>
                <w:sz w:val="20"/>
                <w:szCs w:val="20"/>
              </w:rPr>
              <w:t xml:space="preserve">
                早餐后乘车前往：
                <w:br/>
                【白川乡合掌村】（约60分钟）和田家是合掌造村落中规模较大的一座合掌造建筑。江户时期，和田家担任名主，是当时白川乡的重要现金收入来源，风靡一时。现在，除了一部分作为居住用之外，1楼和2楼部分对外开放。里面有地炉、佛堂，陈列着过去实际使用的生活用品、用具及农具。
                <w:br/>
                【高山阵屋】（约40分钟）高山阵屋是江户时代郡代（代官）的宅邸、仓库等的总称。
                <w:br/>
                【三町古街】（约60分钟）高山的上町、下町等三条街道曾是城下町的中心，作为商人的街道发展至今，统称为古街。其中上三之町、上二之町、上一之町一带也被称为三町古街，是高山必去景点之一。房屋外侧带有格子窗，檐下流着渠水，酿酒店外挂着杉叶球，还有町家大门和老铺暖帘沿街接连排列。街道上的粗点心店、传统工艺店及名特产御手洗团子的商店鳞次栉比，聚集了众多观光游客，热闹非凡。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午餐：飞驒牛肉料理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长野附近地区酒店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长野---东京
                <w:br/>
              </w:t>
            </w:r>
          </w:p>
          <w:p>
            <w:pPr>
              <w:pStyle w:val="indent"/>
            </w:pPr>
            <w:r>
              <w:rPr>
                <w:rFonts w:ascii="微软雅黑" w:hAnsi="微软雅黑" w:eastAsia="微软雅黑" w:cs="微软雅黑"/>
                <w:color w:val="000000"/>
                <w:sz w:val="20"/>
                <w:szCs w:val="20"/>
              </w:rPr>
              <w:t xml:space="preserve">
                酒店享用早餐后，前往
                <w:br/>
                【综合免税店】（约60分钟）日本人气产品免税专门店, 可自由选购各种日本国民之健康流行食品及各种日本手信。
                <w:br/>
                【浅草寺*仲见世商店街】（约60分钟）体验东京的发祥地、江户文化特色的仲世见通，创建于628年，是东京都内最古老的寺院。江户时代将军德川家康把这里指定为幕府的祈愿所，是平安文化的中心地。
                <w:br/>
                【秋叶原动漫一条街】（约60分钟）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等各类咖啡馆等，常能看到Cosplay的少男少女，是御宅族和动漫迷的喜爱之地。走出秋叶原车站，你会看到满大街的电子产品及动漫商品的海报。
                <w:br/>
                【银座】（约90分钟）自由购物,日本东京最繁华最著名的大街。不仅是日本商界的胜地，也融古今中外各种文化的大花园，被称为东京的“心脏，有“步行者的天堂”之称。 
                <w:br/>
                【东京塔】东京塔既是当前在用的广播设施，也是旅客俯瞰令人眼花缭乱的东京都市风光的理想场所。东京塔的设计以埃菲尔铁塔为范本（比埃菲尔铁塔高 13 米），于 1958 年竣工。它的高度为 333 米，落成时是世界最高的独立塔。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午餐：烤肉自助银座八方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东京附近地区酒店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富士山--中部
                <w:br/>
              </w:t>
            </w:r>
          </w:p>
          <w:p>
            <w:pPr>
              <w:pStyle w:val="indent"/>
            </w:pPr>
            <w:r>
              <w:rPr>
                <w:rFonts w:ascii="微软雅黑" w:hAnsi="微软雅黑" w:eastAsia="微软雅黑" w:cs="微软雅黑"/>
                <w:color w:val="000000"/>
                <w:sz w:val="20"/>
                <w:szCs w:val="20"/>
              </w:rPr>
              <w:t xml:space="preserve">
                酒店享用早餐后，前往
                <w:br/>
                【东京大学】（如管制改去旱稻田大学，约40分钟）+【日本未来科学馆】（如遇闭馆，改去气象科学馆，约60分钟）
                <w:br/>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
                <w:br/>
                注：如天气不好五合目封山, 将改为富士吉田小镇, 敬请谅解!
                <w:br/>
                【河口湖大石公园】（约40分钟）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伊豆温泉酒店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伊豆--中部
                <w:br/>
              </w:t>
            </w:r>
          </w:p>
          <w:p>
            <w:pPr>
              <w:pStyle w:val="indent"/>
            </w:pPr>
            <w:r>
              <w:rPr>
                <w:rFonts w:ascii="微软雅黑" w:hAnsi="微软雅黑" w:eastAsia="微软雅黑" w:cs="微软雅黑"/>
                <w:color w:val="000000"/>
                <w:sz w:val="20"/>
                <w:szCs w:val="20"/>
              </w:rPr>
              <w:t xml:space="preserve">
                酒店享用早餐后，前往
                <w:br/>
                【城崎海岸+门胁吊桥】（约20分钟）城崎海岸位于典型的深入式海岸线上，陡峭的断岩是天城山和大室山火山喷发时流出的溶岩冷却后形成的里亚式海岸。海岸线旁一片郁郁葱葱的原生林台地，临海处礁石嶙峋，海浪奔涌，惊涛拍岸。
                <w:br/>
                【伊豆观海列车体验】（约20分钟）乘坐着沿着海岸线行驶的伊豆观海列车，欣赏海岸边美丽的风光，将所有美景尽收眼底。
                <w:br/>
                【大室山缆车】（约50分钟）大室山是伊豆高原最主要的自然景点，是伊豆高原的象征。标高580公尺的大室山是由火山喷发后的碎屑物所堆积而成的，是日本火山碎石丘的代表。山顶中央是凹陷30公尺深的火山口，从高空俯瞰大室山，整座山体接近对称、完美的圆锥体，山顶内部则是是一个巨大的火山口圆坑，宛然优美的线条，象一只倒扣的碗。因为优美的山型，吸引了许多游客前来观光。 搭乘空中缆车登上山顶，从山顶上可眺望天城连山与富士山以及环绕四海的伊豆大岛等壮丽景观。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中部-京都-关西机场--济南   参考航班：SC8088（21:45-23:50）
                <w:br/>
              </w:t>
            </w:r>
          </w:p>
          <w:p>
            <w:pPr>
              <w:pStyle w:val="indent"/>
            </w:pPr>
            <w:r>
              <w:rPr>
                <w:rFonts w:ascii="微软雅黑" w:hAnsi="微软雅黑" w:eastAsia="微软雅黑" w:cs="微软雅黑"/>
                <w:color w:val="000000"/>
                <w:sz w:val="20"/>
                <w:szCs w:val="20"/>
              </w:rPr>
              <w:t xml:space="preserve">
                早餐后乘车前往
                <w:br/>
                【京都国际漫画博物馆】（约60分钟）博物馆主要搜集、保管、展示备受注目和读者欢迎的漫画作品，进行动漫文化的调查、研究以及拓展和策划动漫文化活动等。其中收藏的珍贵漫画包括日本起初的儿童漫画《少年PACK》和战争期间的《漫画之国》等，还有日本漫画始祖、1874年发表的《漫画新闻日本》、日本首本以及美国版的《少年JUMP》、《哆啦A梦》在亚洲的各个译本，甚至美国的超人漫画及各种同人志均一应俱全。
                <w:br/>
                【茶道体验】
                <w:br/>
                【清水寺*二年坂三年坂古街】（约60分钟）由139根高数十公尺的圆木支撑，全程没有使用任何一根钉子的「清水舞台」创于778年的清水寺，是京都最古老的寺庙。它宛如诗般，将京都的风韵流露。春樱夏瀑，秋枫冬雪，清水寺都完美无瑕，聚集了古都之精华。二年坂三年坂是具有京都独特风情的坡道，这两处坡道被列入了日本“重要传统的建造物群保护地区”。 石阪两侧充满古老风韵的日式建筑，有 许多和风浓郁的土特产商店可以逛。
                <w:br/>
                【伏见稻荷大社】
                <w:br/>
                后指定时间前往关西国际机场，乘山航SC8088（21:45/23:50）航班返回济南，结束愉快的日本之旅。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①交通：济南-大阪往返国际机票经济舱、全程燃油税、机场税，境外旅游大巴 
                <w:br/>
                ②用餐：七早五正餐，正餐餐标2000日币
                <w:br/>
                ③酒店：网评3-4星酒店双人间，升级一晚温泉酒店双人间；
                <w:br/>
                ④门票：行程上所列景点第一门票
                <w:br/>
                ⑤导服：全程中文领队及当地中文导游服务
                <w:br/>
                ⑥日本团队签证费
                <w:br/>
                ⑦旅行社责任险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①出入境行李海关课税
                <w:br/>
                ②人身旅游意外险
                <w:br/>
                ③超重行李的托运费及保管费，酒店内收费电视、电话、饮品、烟酒等个人消费税，境外个人消费等
                <w:br/>
                ④单房差3800元/人
                <w:br/>
                （儿童：①出发之日时超过6周岁以上必须占床，占床与成人同价②6岁以下小童不占床价格另议）
                <w:br/>
                ⑤护照 工本费
                <w:br/>
                ⑥境外的自费、个人消费以及交通延阻、罢工及其人力不可抗拒的因素所引致的额外费用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主营药妆、土特产等产品。
                <w:br/>
                购物以自愿为原则，不强制购物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善意提醒：
                <w:br/>
                境外法规及风俗习惯：
                <w:br/>
                01.    日本法律规定，司机每行驶两小时后必须休息20分钟，每天开车时间不得超过8小时，且休息时间在12小时以上；
                <w:br/>
                02.    日本政府规定：公共场所禁止吸烟！如被查到将会受到当地相关执法部门的重罚，请游客一定要严格遵守日本的重要规定，以免造成不必要的经济损失;
                <w:br/>
                03.    支付小费，是国际礼仪之一，是对导游人员工作的肯定与感谢。
                <w:br/>
                04.    游客应参加旅行社组织的行前说明会，出行前请确保游客自身身体条件能够完成旅游活动；
                <w:br/>
                05.    建议游客在出行前根据自身实际情况自行选择和购买旅行意外伤害保险或旅行境外救援保险；
                <w:br/>
                06.    旅游意外伤害险或救援险承保范围不包括以下情况，请游客购买前咨询相关保险公司：
                <w:br/>
                （01）游客自身带有的慢性疾病；
                <w:br/>
                （02）参加保险公司认定的高风险项目如跳伞、滑雪、潜水等；
                <w:br/>
                （03）妊娠、流产等保险公司规定的责任免除项目。
                <w:br/>
                         购物退税：
                <w:br/>
                07.     虽然在发达国家购物，但是也请游客取到自己购买的商品后，仔细地检查商品的质量。若回国后才发现质量问题，无论是更换还是退还商品都会手续繁复。具体情况不一，能否实现更换或退还也要视具体情况而定；
                <w:br/>
                08.     建议游客在旅行社推荐的商店购物，若游客在非旅行社推荐的商店购物，商品有任何质量问题，旅行社不承担责任。
                <w:br/>
                         安全事宜：
                <w:br/>
                01.     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02.     乘坐交通工具时，现金、证件或贵重物品请务必随身携带，不应放进托运行李内；外出旅游离开酒店及旅游车时，也请务必将现金、
                <w:br/>
                03.     证件或贵重物品随身携带。因为酒店不负责客人在客房中贵重物品安全，司机也不负责巴士上旅客贵重物品的安全，保险公司对现金是不投保的。
                <w:br/>
                        货币兑换及时差：
                <w:br/>
                01.     日元是日本的流通货币，其他货币在使用或在日本兑换日元时都会有汇率上的损失，因此建议游客在出国之前换好所需日元。持中国银联卡可在日本境内部分商店刷卡消费；
                <w:br/>
                02.     日本目前与中国有1小时时差，如9月10日中国18点，日本为9月10日19点。
                <w:br/>
                03.     日本气候： 日本气候宜人，冬不寒冷、夏不炎热但多雨潮湿，请注意季节选择衣物。雨伞也应该随身携带。
                <w:br/>
                <w:br/>
                <w:br/>
                <w:br/>
                <w:br/>
                <w:br/>
                <w:br/>
                风险提示：
                <w:br/>
                01.     日本酒店的早餐厅都比较小，相对中国酒店早餐厅来说，用餐面积比较小，甚至有时候需要排队等候，所以建议您能够提前50分
                <w:br/>
                02.     钟前往早餐厅用餐，以备排队等待享用早餐，影响您和他人的正常行程；
                <w:br/>
                03.     特别赠送的风味餐，有其独特的当地风味，如果不符合游客的口味，希望游客能够谅解；
                <w:br/>
                04.     在旺季和展期，有些酒店会距离市中心较远，还请游客做好思想准备；
                <w:br/>
                05.     关于日本详细注意事项请仔细阅读出团前《出团通知》及《日本旅游须知》。
                <w:br/>
                06.     泡温泉的注意事项：
                <w:br/>
                1.肚子饿的时候，不可以马上浸温泉，因为空著肚子泡温泉很容易会有头晕，想要吐及疲倦的情形。
                <w:br/>
                2.如果坐了很久的车或是走了很远的路，非常的累了，不可以马上去浸温泉，不然会越泡越累。
                <w:br/>
                3.睡眠不足或是熬夜，文件柜如果突然浸温度很高的温泉，可能会发生休克或是脑部缺血情形。
                <w:br/>
                4.刚吃饱饭或是喝完酒，不可以马上去浸温泉，不然会有消化不良及脑溢血的情形。
                <w:br/>
                5.营养不良或是生病刚好，身体很差时，千万不可以去浸温泉。
                <w:br/>
                6.有心脏病、高血压及有动脉硬化的人，屏风工作位要浸温泉之前，要先慢慢地用温泉擦身体，再泡温泉，不可以一下子就去泡温泉，才不会影响血管的收缩
                <w:br/>
                7.有癌症、白血病的人，不适合浸温泉，因为容易刺激新陈代谢，使身体很快变衰弱。
                <w:br/>
                8.如果有得到急性感冒、急性疾病及传染病的人，最好不要去浸温泉。
                <w:br/>
                9.女生生理期来时或前后，怀孕的初期和末期，最好暂时不能浸温泉。
                <w:br/>
                10.心情很兴奋或是很生气，心跳变快的时候，也不适合浸温泉。
                <w:br/>
                      备    注：
                <w:br/>
                01.     是否给予签证、是否准予出、入境，为有关机关的行政权利。如因游客自身原因或因提供材料存在问题不能及时办理签证而影响行程的，以及被有关机关拒发签证或不准出入境的，相关责任和费用由游客自行承担；
                <w:br/>
                02.     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价，由于团队行程中所有住宿、用车、景点门票等均为旅行社打包整体销售，因此若游客因自身原因未能游览参观的则视为自动放弃，旅行社将无法退费用；
                <w:br/>
                03.    日本酒店没有国际通行的酒店星级评判标准，因而没有星级的挂牌。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2025-06-17T09:45:26+08:00</dcterms:created>
  <dcterms:modified xsi:type="dcterms:W3CDTF">2025-06-17T09:45:26+08:00</dcterms:modified>
</cp:coreProperties>
</file>

<file path=docProps/custom.xml><?xml version="1.0" encoding="utf-8"?>
<Properties xmlns="http://schemas.openxmlformats.org/officeDocument/2006/custom-properties" xmlns:vt="http://schemas.openxmlformats.org/officeDocument/2006/docPropsVTypes"/>
</file>