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【渝都密码】济南重庆涪陵双飞五日游行程单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领航三峡-CQ1749113839pN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济南乘航班飞重庆，根据航班时间接机，前往重庆酒店入住。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重庆-涪陵
                <w:br/>
              </w:t>
            </w:r>
          </w:p>
          <w:p>
            <w:pPr>
              <w:pStyle w:val="indent"/>
            </w:pPr>
            <w:r>
              <w:rPr>
                <w:rFonts w:ascii="微软雅黑" w:hAnsi="微软雅黑" w:eastAsia="微软雅黑" w:cs="微软雅黑"/>
                <w:color w:val="000000"/>
                <w:sz w:val="20"/>
                <w:szCs w:val="20"/>
              </w:rPr>
              <w:t xml:space="preserve">
                客服人员于出游前一日21:00前与游客联系（请保持手机畅通），确认侯车时间、地点。
                <w:br/>
                <w:br/>
                ● 随后参观【816军工小镇】816小镇，位于816工程遗址的对岸，其前身为816工程堆工机械加工厂。816工程堆工机械加工厂曾是816工程的重要组成部分，816小镇高校思政课实践教学基地，以合理利用816地下工程历史建筑和机械设备为基石，在保留和尊重原有生态环境的基础上让老建筑焕发复活新生；传承原有独特军工历史文脉，将三线建设军工文化与适应时代发展的文教、乡村振兴有机结合；充分调动所在地居民和周边乡民的参与性，打造集军工文化体验、文旅文创、乡村振兴、自然生态体验、于一体的留住三线军工建设时代印记、共和国工业历史文脉的爱国主义实践教育综合体。
                <w:br/>
                <w:br/>
                后前往大裂谷景区，游览【武陵山大裂谷】（游览时间不低于3小时）。
                <w:br/>
                <w:br/>
                武陵山大裂谷：国家5A级景区，位于重庆市涪陵区城东南约45公里的武陵山乡境内，景区以地球上最古老的“伤痕”剧烈地壳运动所致绝壁裂缝称奇，有着“中国第一动感峡谷”的美誉。景区内空气质量极其优良，景区面积30平方公里，山峰、台地、沟谷等景观高低错落，层次丰富，海拔从600米到1980米，谷底至峰巅间的落差达700多米，山势奇峻多姿，极具壮观之美，负氧离子含量每立方厘米高达10万个以上，被誉为天然氧吧，是全新的涪陵武陵山旅游度假区的核心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住涪陵</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涪陵-南川
                <w:br/>
              </w:t>
            </w:r>
          </w:p>
          <w:p>
            <w:pPr>
              <w:pStyle w:val="indent"/>
            </w:pPr>
            <w:r>
              <w:rPr>
                <w:rFonts w:ascii="微软雅黑" w:hAnsi="微软雅黑" w:eastAsia="微软雅黑" w:cs="微软雅黑"/>
                <w:color w:val="000000"/>
                <w:sz w:val="20"/>
                <w:szCs w:val="20"/>
              </w:rPr>
              <w:t xml:space="preserve">
                早上在酒店集合出发，车程约2小时抵达涪陵武陵山，到达后乘坐乌江游船，畅游乌江。【乌江画廊涪陵段】乌江画廊是重庆市市级风景名胜区，是一处集自然山水、历史古镇、民俗风情于一体的高品位的风景名胜区。“乌江画廊”地处渝东南、黔东北接合区域,其范围包括重庆市酉阳县、涪陵区及贵州省沿河县的乌江干流段及两侧支流,自贵州省沿河县进入重庆酉阳县万木乡和龚滩镇,至重庆涪陵区汇入长江
                <w:br/>
                <w:br/>
                午餐后游览【816地下核工程】（游览时间不低于1小时）。816地下核工程：被称为“世界第一大人工洞体”的重庆涪陵816军工洞体，程总建筑面积10.4万平方米，大型洞室有18个，道路、导洞、支洞、隧道及竖井等达到130条，所有洞体的轴向线长叠加达20余公里，其中，最大洞室高达79.6米，侧墙开挖跨度为25.2米，拱顶跨度为31.2米，面积为1.3万平方米。这样“洞中有楼、楼中洞有，洞中有河”的工程设计在1978年曾获国家科技大会奖集体奖。
                <w:br/>
                <w:br/>
                赠送观看【洞见816】 此表演为赠送，如有特殊原因导致无法观看，无费用退还。一项代号“816”的绝密工程，一种民族精神，一段共和国记忆，几代人的青春记忆。一腔豪情，唱响时代颂歌；一份忠诚，歌颂祖国雄壮，一如三线建设那激情盎然又悲壮的岁月。国内首部反映三线建设沉浸式演出——《洞见816》，用革命浪漫主义的艺术视角回望历史，用艺术感染观众，去感悟那段峥嵘岁月中蕴含的炽热情感与红色赤诚。
                <w:br/>
                <w:br/>
                结束后安排入住酒店。
                <w:br/>
                <w:br/>
                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早餐后，前往【土特产商城】有重庆本地各种土特产，自用或者送人的首选，可以根据自己的喜好自愿购买。
                <w:br/>
                <w:br/>
                【渣滓洞】（景点均不含馆内讲解，参观时间不低于40分钟）。渣滓洞（景点均不含馆内讲解，参观时间不低于40分钟），渣滓洞原是重庆郊外的一个小煤窑，因渣多煤少而得名。1939年，国民党特务逼死矿主，霸占煤窑，在此设立监狱。分内外两院，外院为特务办公室，刑讯室，内院为牢房。
                <w:br/>
                <w:br/>
                【磁器口】古镇磁器口古镇始建于宋代，作为嘉陵江边重要的水陆码头，曾经“白日里千人拱手，入夜后万盏明灯”繁盛一时，被赞誉为“小重庆”。同时也是新晋网红古镇。
                <w:br/>
                <w:br/>
                随后车观打卡【李子坝轻轨站】，一张轻轨照片震惊国外，瞬间刷爆了朋友圈，一会儿穿梭密林、一会儿从你头顶呼啸而过、一会儿又和江水来个亲密接触、那段是地铁那段又是轻轨谁又分的清？总之我是轻轨我任性；飞檐走壁样样行。
                <w:br/>
                <w:br/>
                随后前往【慈云寺】慈云寺，位于重庆市南岸区玄坛庙狮子山麓，濒临长江。寺门左侧卧一石刻青狮，与长江对岸的白象街遥遥相望，素有"青狮白象锁大江"之说。始建于唐代，重修于清乾隆年间。慈云寺原名观音庙，是当时中国惟一僧尼同寺的寺庙。
                <w:br/>
                <w:br/>
                随后【故宫南迁博物馆】重庆故宫文物南迁纪念馆位于南滨路慈云老街1号，是我国首个在故宫文物南迁遗址内设立的主题历史纪念馆。该馆以图文、影像、实物相结合的形式，纪念抗日战争期间故宫文物南迁的壮举，生动还原展现了相关史实。
                <w:br/>
                <w:br/>
                抗战期间，位于重庆市南岸区滨江路的安达森洋行（市级文物保护单位）存放了3694箱故宫南迁文物，为保护国宝，传承中华文脉作出了重要贡献。
                <w:br/>
                <w:br/>
                随后游览【解放碑】解放碑是重庆市的标志建筑物之一，最初兴建于民国二十九年（1940年）3月12日孙中山逝世纪念日，于民国三十年（1941年）底落成，命名为“精神堡垒”以激励中华民众奋力抗争以取得胜利，抗战胜利后改名为“抗战胜利纪功碑”。1950年由刘伯承改题“重庆人民解放纪念碑”。碑正面向北偏东，为八角形柱体盔顶钢筋混凝土结构。碑通高 27.5米，边长2.55米，碑内连地下共八层，设有旋梯直达碑顶。碑顶向街口的四面装有自鸣钟，周围有花圃。“解放碑”是解放碑中央商务区(CBD)的代名词，有"西部第一街"美誉的解放碑商贸中心区(CBD)有望跻身中国第三大商圈。
                <w:br/>
                <w:br/>
                【洪崖洞】非夜景。位于重庆直辖市核心商圈解放碑沧白路，长江、嘉陵江两江交汇的滨江地带，坐拥城市旅游景观、商务休闲景观和城市人文景观于一体。以具巴渝传统建筑特色的“吊脚楼”风貌为主体，依山就势，沿江而建，直达江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酒店早，根据航班时间，安排送重庆至济南的航班！（客人需中午12点前退房）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交通：济南至重庆至济南往返经济舱机票 基建燃油
                <w:br/>
                <w:br/>
                用车：行程内标明用车（旅游巴士）（品牌专车接送机）
                <w:br/>
                <w:br/>
                <w:br/>
                行程内用车为旅游巴士，根据同团人数安排车型，空调限时开放（主要争对坡路上行中为保证动力，无法开放）；
                <w:br/>
                <w:br/>
                保证一人一座，不提供座次要求；行程内所有自由活动期间及行程外均不含用车。请予以理解。若总参团人数低于6人（含6人）则改用商务车。请予理解。
                <w:br/>
                <w:br/>
                门票：武陵山大裂谷门票/816工程门票/816小镇陈列馆门票（此团为打包特价，所有优惠证明一律不使用，也无费用退还）赠送洞见816表演; 如因客观原因导致洞见816无法观看，我们将改为【磁器长歌】、【巴风渝味】等同类表演,费用差价不退不补
                <w:br/>
                <w:br/>
                用餐：4早3正，早餐为酒店提供，全程3特色餐：816军工餐 /涪陵土家菜/重庆家常菜（因正餐皆为定制，不用不退费用）。
                <w:br/>
                <w:br/>
                导游：含行程内持证中文导游讲解服务
                <w:br/>
                <w:br/>
                保险 ：地接社责任险
                <w:br/>
                <w:br/>
                住宿：三晚携程三钻酒店  涪陵住宿为客栈（特别备注：
                <w:br/>
                <w:br/>
                1.如遇旺季酒店客房紧张或政府临时征用、大型会议等特殊情况，将安排不低于原档次的其他酒店，敬请谅解。2.武隆属于重庆避暑胜地，年均气温约18℃，夏季清新凉爽，所以大部分酒店均未配备空调，部分酒店在冬季会有地暖或者电热毯。 
                <w:br/>
                3.酒店标准均有备注，请在预订时自查标准，如对住宿要求较高的游客，请在报名时自行补交差价升级酒店4.人同行的游客可补房差安排加床（加床为钢丝床或床垫）以酒店提供为准，费用同正常床位；不提自然单间和拼房服务。遇特殊原因（如天气，交通，地面，酒店接待能力），可能变更住宿地点，标准不变。酒店设施服务为酒店配套项目，以酒店提供为准，不属于旅游行程质量范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大裂谷换车+大裂谷电瓶车+大裂谷上行索道+816工程换车+816工程电瓶车+乌江画廊游船涪陵段+车导全程服务费用）合计398元/人（必须消费，报名此团即认可此自费包，若不认可，请选择其他线路）此费用是作为团费一部分，由导游收取或者提前包含！
                <w:br/>
                <w:br/>
                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重庆老字号特产超市</w:t>
            </w:r>
          </w:p>
        </w:tc>
        <w:tc>
          <w:tcPr/>
          <w:p>
            <w:pPr>
              <w:pStyle w:val="indent"/>
            </w:pPr>
            <w:r>
              <w:rPr>
                <w:rFonts w:ascii="微软雅黑" w:hAnsi="微软雅黑" w:eastAsia="微软雅黑" w:cs="微软雅黑"/>
                <w:color w:val="000000"/>
                <w:sz w:val="20"/>
                <w:szCs w:val="20"/>
              </w:rPr>
              <w:t xml:space="preserve">金之砂超市  或者巴蜀印象超市   或最重庆超市  3选1    有重庆本地各种土特产，自用或者送人的首选，可以根据自己的喜好   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（大裂谷换车+大裂谷电瓶车+大裂谷上行索道+816工程换车+</w:t>
            </w:r>
          </w:p>
        </w:tc>
        <w:tc>
          <w:tcPr/>
          <w:p>
            <w:pPr>
              <w:pStyle w:val="indent"/>
            </w:pPr>
            <w:r>
              <w:rPr>
                <w:rFonts w:ascii="微软雅黑" w:hAnsi="微软雅黑" w:eastAsia="微软雅黑" w:cs="微软雅黑"/>
                <w:color w:val="000000"/>
                <w:sz w:val="20"/>
                <w:szCs w:val="20"/>
              </w:rPr>
              <w:t xml:space="preserve">（大裂谷换车+大裂谷电瓶车+大裂谷上行索道+816工程换车+816工程电瓶车+乌江画廊游船涪陵段+车导全程服务费用）合计398元/人（必须消费）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二、相关约定
                <w:br/>
                <w:br/>
                1、本补充协议的签订及履行必须是基于应旅游者要求且经双方协商一致并确认的前提下方可；甲方或其派出的带团导游不得有任何欺骗或强迫旅游者的行为，如有发生前述行为，旅游者有权拒绝前往并可向组团社投诉或依法向国家相关部门举报。
                <w:br/>
                <w:br/>
                2、本协议约定的上述自费旅游项目若未达到约定最低参加人数的，双方同意以上自费旅游项目协议条款不生效且对双方均无约束力。
                <w:br/>
                <w:br/>
                3、上述自费旅游项目遇不可抗力或旅行社、履行辅助人已尽合理注意义务仍不能避免的事件的，双方有权解除，旅行社在扣除已向履行辅助人支付且不可退还的实际费用后（如团队优惠政策或国家优惠政策），将余款退还旅游者。
                <w:br/>
                <w:br/>
                4、签署本协议前，旅行社已将自费项目的安全风险注意事项告知旅游者，（如跳伞、跳水、潜水、攀岩、漂流等高风险活动）旅游者应根据身体条件谨慎选择，旅游者在本协议签字确认视为其已明确知悉相应安全风险注意事项，并自愿承受相应后果。
                <w:br/>
                <w:br/>
                5、本协议约定下由甲方协助安排乙方参加的自费旅游项目费用缴纳方式为：
                <w:br/>
                <w:br/>
                1）如在旅行途中发生的其费用直接交带团导游；
                <w:br/>
                <w:br/>
                2）如在旅行途中发生的其费用直接由旅行者本人付费。
                <w:br/>
                <w:br/>
                6、本协议约定下由甲方协助安排乙方参加的自费旅游项目，如甲方违反上述第二条第1、2点约定之一的，旅游者有权在团队行程结束30天内向组团社要求退回自费款项，组团社需无条件退回旅游者自费旅游项目费用。
                <w:br/>
                <w:br/>
                7、旅游者参加非旅行社安排且是在本协议约定以外的自费旅游项目导致人身安全或财产损失的，参照旅游法第七十条款。
                <w:br/>
                <w:br/>
                三、本协议如有争议，双方协商解决，协商不成的均可向旅游行业主管部门举报或向有管辖权的人民法院提起诉讼。
                <w:br/>
                <w:br/>
                四、本协议一式二份，双方各执一份，受组团社及地接社委托该团导游为甲方授权签字代表，乙方为旅游者本人（18周岁以下未成年人需监护人签名）。旅游者不止一人的，合同实际签名者为签约代表，该代表应将合同各种信息（包括补充协议书、出团通知书、安全须知等）如实全面告知其他合同当事人，其他合同当事人与该代表对本合同及各种信息（包括补充协议书、出团通知书、安全须知等）具有同等知悉程度。
                <w:br/>
                <w:br/>
                我已阅读以上行程、提示和补充协议书，并完全理解和同意，已收到《中国公民国内旅游文明行为公约》和《旅游维权手册》。
                <w:br/>
                <w:br/>
                甲方（旅行社）：     乙方（旅游者）：
                <w:br/>
                <w:br/>
                电话：     电话：
                <w:br/>
                <w:br/>
                时间：     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如因天气、疫情等不可抗力因素导致行程景点无法游览的我社将进行同类型价值的景点调换，如产生差价需客人现补。无法调换的情况下，我社不承担任何责任。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2025-06-30T00:09:29+08:00</dcterms:created>
  <dcterms:modified xsi:type="dcterms:W3CDTF">2025-06-30T00:09:29+08:00</dcterms:modified>
</cp:coreProperties>
</file>

<file path=docProps/custom.xml><?xml version="1.0" encoding="utf-8"?>
<Properties xmlns="http://schemas.openxmlformats.org/officeDocument/2006/custom-properties" xmlns:vt="http://schemas.openxmlformats.org/officeDocument/2006/docPropsVTypes"/>
</file>