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【爱达魔都号】0805MC上海-济州-福冈-上海 4 晚 5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YL17495200492u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0805MC上海-济州-福冈-上海 4 晚 5 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您可以到达港口后办理行李托运及登船手续，通过安检与海关后，便可凭房卡登船。祝您与您的家人共同享受这无与伦比的邮轮假期！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 1 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1、船票：“爱达·魔都号”邮轮船票；
                <w:br/>
                2、岸上免费观光行程；
                <w:br/>
                3、邮轮税费、港务费；
                <w:br/>
                4、餐饮：邮轮上提供的所有免费餐食；
                <w:br/>
                5、团队领队服务费；
                <w:br/>
                6、邮轮上派对、主题晚会、表演、游戏、
                <w:br/>
                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 130 港币每人每晚；巴
                <w:br/>
                伐利亚内舱房/巴伐利亚阳台房/套房 150 港币每人每晚；
                <w:br/>
                2、日本离境税 1000 日元/人;
                <w:br/>
                3、往返上海邮轮码头的交通费用；
                <w:br/>
                4、邮轮上的私人消费（如：WIFI、打电话、洗衣服、购物、
                <w:br/>
                酒吧咖啡厅消费、SPA 等）；
                <w:br/>
                5、个人旅游意外险（强烈建议购买）；
                <w:br/>
                6、岸上收费特色行程；
                <w:br/>
                7、以上服务内容中未提及的其他费用；
                <w:br/>
                8、岸上自由行请提前告知并支付 400 元/人管理费，并签
                <w:br/>
                署离团书，建议自备个签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①预定需提供准确的身份证+护照+出行者电话及分房名单。
                <w:br/>
                ②确认订单后，需支付 2000 元/人定金至我司账户保留舱位。特价或活动价格需要全额支付。若逾期未付，
                <w:br/>
                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  <w:br/>
                2、关于签证材料
                <w:br/>
                ①中国公民
                <w:br/>
                持本人有效护照（护照有效期从返回出发地当日起 6 个月以上有效期）。此航次办理邮轮船舶观光上陆许
                <w:br/>
                可证。如有需要，个别敏感地区客人可能会要求您增补其他材料、担保金或予以劝退，敬请谅解。
                <w:br/>
                ②持中国香港、澳门、台湾护照的宾客
                <w:br/>
                持港澳台湾护照的宾客：需要携带护照原件+有效旅行证件的原件，如港澳居民来往内地通行证（回乡证）、
                <w:br/>
                台湾居民来往大陆通行证（台胞证）、旅行证等。 • 持中国香港特别行政区签证身份书的宾客：“香港签
                <w:br/>
                证身份书“（HKDI），是宾客持有的临时护照，该证件 不享有香港特区护照的有关外交政策，如“免签”。
                <w:br/>
                请务必在参加邮轮行程之前，自行确认是否对行程涉及国 家免签并办理相关签证，并携带有效的港澳居
                <w:br/>
                民来往内地通行证（回乡证）原件，以避免无法登船。 • 港澳台宾客的回乡证、台胞证号码必须完整申报
                <w:br/>
                （证件上的换证次数必须放在证件号码尾部作为完整的证件 号码），对于“无换证次数”版本的通行证
                <w:br/>
                直接录入证件号码（11 位）。
                <w:br/>
                ③持外籍护照的宾客及旅行材料要求
                <w:br/>
                外籍宾客：需携带护照原件和进入中国大陆的有效签证（两次或多次），并请务必自行确认是否对行程涉
                <w:br/>
                及 国家免签。持有中华人民共和国旅行证的宾客，请务必携带有效的旅行证原件+护照原件。 • 持日本在
                <w:br/>
                留资格/永久居民卡的宾客：需携带日本在留卡原件并在登船收取护照时出示。并通知船上工作人员 其在
                <w:br/>
                留或永久居留者身份。若未携带在留卡或未及时通知船上工作人员，将会导致日本出入境管理局拒绝该游
                <w:br/>
                客的登陆许可，也可能导致在留卡失效。
                <w:br/>
                * 根据《关于公布失信被执行人名单信息的若干规定》，纳入失信被执行人名单的被执行人将被采取限制
                <w:br/>
                消费 措施，不得有旅游度假等高消费及非生活和工作必需的消费行为。若出行人属于失信被执行人，须
                <w:br/>
                自行承担损失。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  <w:br/>
                4、特殊人士
                <w:br/>
                ①孕妇：邮轮规定，由于邮轮上没有装备帮助孕妇或分娩人士的设施，故将不接受在航程开始时或航程进
                <w:br/>
                行中，会进入或已进入怀孕第 23 周的孕妇游客的预订申请。未超过 23 周的孕妇报名，请提供医生开具的
                <w:br/>
                允许登船的证明并填写健康问讯表，允许登船证明请随身携带，健康问询表请于登船当天在码头填写签字，
                <w:br/>
                并且邮轮公司保留拒绝此客人登船 的权利。
                <w:br/>
                ②老年人士：70 周岁以上老人参团，必须有直系亲属陪同，并提供健康证明，并签订免责书。
                <w:br/>
                ③婴儿：邮轮不接受，至邮轮启航日未满 6 个月的婴儿的预定申请；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
                <w:br/>
                定监护人签署一份 《未成年人授权书》， 申明已授权该未成年游客的出行，并许可在紧急情况下的医疗
                <w:br/>
                救护。此许可书与签署人的证件复印件、未成年人的出生证明或者户口本复印件一起，须在办理登船手续
                <w:br/>
                的同时出示给码头的邮轮工作人员。如未能在登船前出示，可能导致被拒绝登船并不予退款或赔款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5、经停港码头地址仅供参考，须以邮轮实际运营时停靠地址为准。您可在停靠当天邮轮日报上获取详细信息。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80%；
                <w:br/>
                若在开航前 6 天（含第 6 天）内通知取消，或没有在开航时准时出现，或在开航后无论以任何理由放弃旅
                <w:br/>
                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2025-06-16T22:16:14+08:00</dcterms:created>
  <dcterms:modified xsi:type="dcterms:W3CDTF">2025-06-16T22:16:14+08:00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