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【单团】单订车2趟2日行程单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HD17503227455j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单订车</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济南-上海
                <w:br/>
              </w:t>
            </w:r>
          </w:p>
          <w:p>
            <w:pPr>
              <w:pStyle w:val="indent"/>
            </w:pPr>
            <w:r>
              <w:rPr>
                <w:rFonts w:ascii="微软雅黑" w:hAnsi="微软雅黑" w:eastAsia="微软雅黑" w:cs="微软雅黑"/>
                <w:color w:val="000000"/>
                <w:sz w:val="20"/>
                <w:szCs w:val="20"/>
              </w:rPr>
              <w:t xml:space="preserve">
                乘高铁赴上海，虹桥高铁站接站后送到吴淞口码头
                <w:br/>
                交通：高铁二等座、大巴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上海-济南
                <w:br/>
              </w:t>
            </w:r>
          </w:p>
          <w:p>
            <w:pPr>
              <w:pStyle w:val="indent"/>
            </w:pPr>
            <w:r>
              <w:rPr>
                <w:rFonts w:ascii="微软雅黑" w:hAnsi="微软雅黑" w:eastAsia="微软雅黑" w:cs="微软雅黑"/>
                <w:color w:val="000000"/>
                <w:sz w:val="20"/>
                <w:szCs w:val="20"/>
              </w:rPr>
              <w:t xml:space="preserve">
                上海吴淞口码头送到虹桥高铁站，后乘高铁返程
                <w:br/>
                交通：大巴、高铁二等座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大交通：济南-上海高铁往返二等座，儿童：（往返儿童票）
                <w:br/>
                当地交通：旅游期间当地空调旅游车，保证1人1正座（提示说明： 26座以下车型均无行李箱）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无
                <w:br/>
                <w:br/>
                <w:br/>
                <w:br/>
                行程中有小交通情况如下，请知晓
                <w:br/>
                <w:br/>
                西湖节假日旅游车限行，换乘公交车进出20元/人
                <w:br/>
                <w:br/>
                乘游船环湖游西湖，深度赏西湖之美，60元/位
                <w:br/>
                <w:br/>
                周庄电瓶车往返20元/人（必消）
                <w:br/>
                <w:br/>
                景区的小交通是为了方便游客能够更加省时省力的游览，不属于自费项目！
                <w:br/>
                不可抗力：因交通延阻,罢工,天气,飞机,机器故障,航班取消或更改时间等不可抗力原因所导致的额外费用
                <w:br/>
                个人消费:
                <w:br/>
                1.酒店内洗衣，理发，电话，传真，收费电视，饮品，烟酒等个人消费
                <w:br/>
                2.购物等个人消费以及因个人疏忽，违章或违法引起的经济损失或赔偿费用
                <w:br/>
                3.当地参加的自费项目以及“费用包含”中不包含的其它项目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1、18岁以下未成年人需要至少一名家长或成年旅客全程陪同。（为安全着想，如无家属陪同不能参团，敬请谅解！）
                <w:br/>
                2、此线路行程强度较大，预订出行人需确保身体健康适宜旅游，如出行人中有70周岁(含)以上老人、须至少有1位18周岁—69周岁亲友陪同方可参团，敬请谅解！（为安全着想，如无家属陪同不能参团，敬请谅解！）
                <w:br/>
                <w:br/>
                3、为安全着想，我社不接待80岁以上的老人，敬请谅解！
                <w:br/>
                4、为安全着想，我社不接待孕妇，如本人未提前告知相关情况，本人承担因此而产生的所有后果！敬请谅解！
                <w:br/>
                <w:br/>
                5、如产品确认单中的条款约定与旅游合同主协议（示范文本）不一致的，以产品确认单中的约定为准。
                <w:br/>
                <w:br/>
                6、请您在预订时务必提供准确、完整的信息（姓名、性别、证件号码、国籍、联系方式、是否成人或儿童等），以免产生预订错误，影响出行。如因客人提供错误个人信息而造成损失，应由客人自行承担因此产生的全部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特别提示：由于不可控因素太多，行程中所列时间仅供参考，不作为必须行使依据。
                <w:br/>
                <w:br/>
                1、本产品最少成团人数10人，若因我司原因未发团，在旅行社将按双方合同约定的违约条款予以赔付。
                <w:br/>
                <w:br/>
                2、本线路为散客拼团，在承诺服务内容和标准不变的前提下，可能会与其他旅行社的客人合并用车，共同游玩。如您正常报名，则视为接受旅行社拼团后统一安排行程。
                <w:br/>
                <w:br/>
                3、因入住宾馆登记需要，所有游客须带好身份证原件等有效证件。
                <w:br/>
                <w:br/>
                4、本线路价格为团队行程综合旅游报价，持有任何优惠证件的游客均不再享受景区门票的优惠政策。
                <w:br/>
                <w:br/>
                5、客人报名人数系单数，我社尽量安排拼住或三人间。如无法协调，需由客人承担产生的单房差。
                <w:br/>
                <w:br/>
                6、本产品行程实际出行中，以上城市之间在不减少景点且征得客人同意的前提下，导游、司机可能会根据天气、交通等情况，对您的行程及景点时间有可能互调（调整景点游览顺序等），以确保行程顺利进行。如因不可抗力等因素确实无法执行原行程计划，对于因此而造成的费用变更，我社实行多退少补，敬请配合。
                <w:br/>
                <w:br/>
                7、出游过程中，因不可抗因素造成景点无法游览，导游经与客人协商后可根据实际情况取消或更换该景点，或由导游在现场按旅游产品中的门票价退还费用，退费只负责退还本社的优惠门票，不以景区挂牌价为准，敬请谅解。行程中景点之间的选择权均在公司，不根据游客个人意见安排景点。
                <w:br/>
                <w:br/>
                8、如遇路况原因等突发情况需要变更各集合时间的，届时以导游或随车人员公布为准。
                <w:br/>
                <w:br/>
                9、赠送项目，景区有权依自身承载能力以及天气因素等原因决定是否提供，客人亦可有权选择参加或者不参加。
                <w:br/>
                <w:br/>
                10、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11、餐厅有销售茶叶的行为，此行为与旅行社无关。
                <w:br/>
                <w:br/>
                12、本产品不进旅游购物店，部分景区和餐厅内的商品销售及驾驶员或导游员在车上的车销行为和本公司无关，请游客谨慎购买。我公司不接受此类购物投诉。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2025-06-28T13:34:58+08:00</dcterms:created>
  <dcterms:modified xsi:type="dcterms:W3CDTF">2025-06-28T13:34:58+08:00</dcterms:modified>
</cp:coreProperties>
</file>

<file path=docProps/custom.xml><?xml version="1.0" encoding="utf-8"?>
<Properties xmlns="http://schemas.openxmlformats.org/officeDocument/2006/custom-properties" xmlns:vt="http://schemas.openxmlformats.org/officeDocument/2006/docPropsVTypes"/>
</file>