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【至臻疆禾】新疆双飞双动8日游行程单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XJ1750410592eX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天池、火焰山、 坎儿井、 可可托海、 喀纳斯湖、 五彩滩、
                <w:br/>
                S21 沙漠公路、禾木村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D1：济南-哈密-乌鲁木齐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 自理    住宿：乌鲁木齐/昌吉
                <w:br/>
                搭乘航班飞哈密，后乘坐动车赴乌鲁木齐。我们将为您 安排拼车接机接您前往下榻酒店办理入住，三餐敬请自理。
                <w:br/>
                <w:br/>
                【温馨提示】
                <w:br/>
                1 、新疆和内地有两个小时的时差，要尽快适应，学会睡懒觉。
                <w:br/>
                2 、昼夜温差大，气候干燥，外出需带外衣和水。
                <w:br/>
                3 、新疆是中国面积最大的省区，要有长时间做车的心理准备。
                <w:br/>
                4 、接送方面：此行程为散客行程，各地到达时间参差不齐，接机可能有短暂的等候时间敬请谅解，接送 机不指定车型。
                <w:br/>
                5、接机/接火车的工作人员会在您上飞机前/后向您推送短信/电话与您联系，请保持手机通畅，注意查收！ （不少智能手机有短信屏蔽功能，请及时到短信垃圾箱找寻，如果超过时间没有接到任何通知，请及时与新疆  联系人取得联系）；
                <w:br/>
                6 、此行程如因天气原因，景区自身原因或其他不可抗力因素，导致不能前往景区，我社将有权利调整行 程或取消景区的浏览（门票区间车不退！）
                <w:br/>
                7 、新疆地域辽阔，乘车时间较长，路途限速严格，APP 定位跟踪，安检较多，所以比较耽误时间，行程 中的行车时间均为参考时间。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乌鲁木齐-五彩滩-布尔津（车程约8小时）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住宿：布尔津
                <w:br/>
                酒店用完早餐后，前往【S21 新晋沙漠公路】，位于新疆北部，五家渠市、福海县、北屯市境内，路线起自 兵团第十师北屯市，先后经过北屯市、福海县、五家渠市、昌吉州、乌鲁木齐市，终点位于乌鲁木齐市拟建的 西绕城高速公路，路线全长 342.538 公里，设计速度每小时 120 公里。其中，阿勒泰(北屯)至五家渠段采用双向 四车道高速公路标准，五家渠至乌鲁木齐段采用。双向六车道高速公路标准。抵达布尔津后游览【五彩滩】（游 览时间约 1 小时）五彩滩一河两岸，南北各异，是国家4A 级景区。它位于我国新疆维吾尔自治区布尔津县西  北约 24 公里的也格孜托别乡境内，注入北冰洋的额尔齐斯河穿其而过。五彩滩地貌特殊，长期干燥地带，属  于典型的彩色丘陵（或彩丘地貌）。五彩滩风景区前有大型的风力发电网站。北岸山势起伏、颜色多变，其是由 激猛的流河侵蚀切割以及狂风侵蚀作用而共同形成。 由于河岸岩层间抗风化能力的强弱程度不一而形成了参差 不齐的轮廓，这里的岩石颜色多变，且在落日时分的阳光照射下，岩石的色彩以红色为主，间以绿、紫、黄、 白、黑及过渡色彩，色彩斑斓。每当刮风的时候，沟壑里、岩石下，到处都会发出长短不一、高低不同的怪叫 声。游览结束后前往布尔津，抵达后可自行前往【夜市】品尝当地特色美食，烤肉、烤鱼等。后入住酒店休息。。
                <w:br/>
                <w:br/>
                【温馨提示】
                <w:br/>
                新疆紫外线照射强烈，早晚温差大，天气干燥，请依自身情况及时添减衣物，做好防晒措施，多喝水，多
                <w:br/>
                吃水果。沿途有美丽风景作伴，全程路况较好。此日车程时间较长，如方便可自备一些零食、以备不时之需。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布尔津-喀纳斯-禾木（车程约4小时）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餐：早中晚餐    住宿：禾木村
                <w:br/>
                早餐后赴国家 5A 级旅游景享有人间仙境的【喀纳斯湖】（含区间车，参观约 3 小时），喀纳斯是集冰川、 湖泊、森林、草原、牧场、河流、民族风情、珍稀动植物于一体的综合景区，2009 年被《中国国家地理》杂志 评为“ 中国最美湖泊 ”，被誉为“东方瑞士、摄影师天堂 ”。抵达后换乘景区区间车进入景区游览，途中依次可 见【卧龙湾】【月亮湾】【神仙湾】，中途游客可下车自由拍照。后前往中国最美的乡村、国内摄影爱好者誉为摄 影家天堂的【禾木村】（含区间车，参观约 3 小时），抵达后换乘区间车前往禾木景区，欣赏泰加林风光，中国 最古老的村落。禾木村坐落在一个山谷草原上，喀纳斯河与禾木河的交汇地带，周围山峰耸立，四处散布着尖 顶的俄式原木小屋， 白桦木搭建的牲口棚，哈萨克族和蒙古图瓦族人聚居在这里。是一座幽静美丽的小山村， 由于远离尘嚣，长久以来始终保持着古朴淳厚的民俗风情。秋天、禾木无论从任何一个角度望去，都是热烈而 明朗的金黄色——小河、木房、炊烟、桦林及禾木桥上放牧的人们。牧归时分， 白桦树在夕阳的余辉下闪耀着 金色的光芒，折射出一幅幅优美、恬静、色彩斑澜的俄罗斯油画。晚上入住禾木特色小木屋。
                <w:br/>
                <w:br/>
                【温馨提示】
                <w:br/>
                1 、景区内条件有限，消费价格较贵，敬请做好心理准备；当天用餐条件非常有限，敬请谅解！
                <w:br/>
                2 、区多雨请游客带好雨伞；贾登峪/禾木住宿条件有限，加餐、买东西价格较贵，敬请提前做好心理准备。
                <w:br/>
                3 、景区海拔较高，地形复杂，山路崎岖，爬山、游景或者参加各项活动请注意安全；
                <w:br/>
                4 、9 、10 月份阿勒泰地区天气多变，如遇大雪天气，道路不具备通行条件，行程按以下更改：
                <w:br/>
                ⑴如道路交通管制不允许通行，整体换走 185 团白沙湖景点，不退不补差价。
                <w:br/>
                ⑵如道路允许小车通行，可更换越野车上山，费用客人自理
                <w:br/>
                谢谢配合！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禾木-北屯（车程约5小时) –富蕴（车程约2小时）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住宿：北屯 /富蕴
                <w:br/>
                早起可前往观景台拍摄禾木村日出，禾木村中所有的房屋都是朴素的小木屋，散乱的分布在山间的谷地里，  当地少数民族同胞在院子里劳作着，显得古朴安静。禾木河在村旁流过，河水是浅蓝色，非常的清澈。村子周   围还有草原、 白桦林等，风光优美。禾木村不大，全部走完也用不了多长时间，正因为如此，这里保存了生活   的原始宁静之美。没有车水马龙，没有灯红酒绿，没有人群繁杂，没有名利追逐，只有“ 阡陌交通，鸡犬相闻 ” 的世外桃源之景。上午漫游禾木，后前往入住酒店。新疆是多种少数民族地区，宗教色彩浓厚，信仰伊斯兰教   的民族不吃猪肉等，这是他们在生活中最大的禁忌，绝对不可以冒犯。后入住酒店。
                <w:br/>
                【温馨提示】
                <w:br/>
                新疆是多种少数民族地区，宗教色彩浓厚，信仰伊斯兰教的民族不吃猪肉等，这是他们在生活中最大的禁 忌，绝对不可以冒犯。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 /富蕴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北屯-可可托海-阜康（单程540KM车程约8小时）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早中餐  住宿：阜康/乌鲁木齐
                <w:br/>
                早餐后乘车赴可可托海、抵达后换乘景区区间车进入景区，游览位于额尔齐斯大峡谷的可可托海国家地质 公园、国家 5A 级景区【可可托海】（包含门票+区间车，游览 2 小时左右）：观赏阿勒泰山脉标志性景点—“阿 米尔萨拉峰 ”（又称神钟山），观赏周围的白桦林、也可自行徒步进山-观美景，览山色，呼吸新鲜空气；或者爬
                <w:br/>
                观景台俯瞰可可托海的胜景。用心享受这处绝美的自然风光所在地，游客在此可尽情观赏。后入住酒店。
                <w:br/>
                【温馨提示】
                <w:br/>
                可可托海气温早晚相差较大，请根据当地气温及时增减衣物,紫外线强烈，请采取有效的防晒措施。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阜康/乌鲁木齐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乌鲁木齐/阜康-天山天池-吐鲁番（单程280KM行车约4.5小时）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餐：早中晚餐    住宿：吐鲁番
                <w:br/>
                餐后乘车前游览古称“瑶池 ”神话中西王母宴群仙的蟠桃盛会所在地---【天山天池】（游览时间约 180   分 钟）（含门票+区间车），换乘天山天池区间车前往天池生活服务区，沿着盘山公路，约 50  盘，盘旋而上，植  被繁茂、溪流潺潺，途径哈萨克民族生化的库克呼喇村，最窄处仅有 10  来米的—石门一线，王母娘娘的脚盆 —西小天池，仙女泳池—东小天池，游览结束后前往吐鲁番，探寻西游记中传说的【火焰山】（游览时间约40  分钟）新疆火焰山是吐鲁番最著名的景点。其位于吐鲁番盆地的北缘，古丝绸之路北道，主要由中生代的侏罗 纪、白垩纪和第三纪的赤红色砂、砾岩和泥岩组成。当地人称它为“克孜勒塔格” ，意即“红山” 。火焰山是中国 最热的地方，夏季最高气温高达47.8℃ , 地表最高温度高达 89℃ , 沙窝里可烤熟鸡蛋。结束后入住酒店。
                <w:br/>
                <w:br/>
                【温馨提示】
                <w:br/>
                天池海拔高，气温低，即使夏季也是偏凉爽，最好准备好防寒衣服，保持暖和。备上雨伞可以防雨防晒。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吐鲁番（车程约3小时）-乌鲁木齐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住宿：乌鲁木齐
                <w:br/>
                酒店早餐后，乘车前往参观中国古代三大文明之一的地下万里长城【坎儿井】（游览时间约40 分钟）是在 干旱地的劳动人民漫长的历史发展中创造的一种地下水利工程。坎儿井引出了地下水，让沙漠变成绿洲，古代 称作“井渠” 。坎儿井的主要工作原理是人们将春夏季节渗入地下的大量雨水、冰川及积雪融水通过利用山体的 自然坡度，引出地表进行灌溉，以满足沙漠地区的生产生活用水需求。赠送【打馕体验】（赠送项目，如遇特殊 情况/自身原因未能体验，无费用可退）宁可三日无肉，不可一日无馕。新疆美食“百媚千娇 ”但馕永远“独得 恩宠 ”和面、擀面、制馕胚、戳花、蘸料，馕胚一拍的瞬间，炭火中升华的麦香味，在空气里弥漫，真正美味 的食材，往往是简单的烹饪，便成就了舌尖上的美食。后走进【维吾尔农家】（游览时间约 50 分钟）在老乡家 做客，品尝甜美的瓜果、欣赏优美的舞蹈。游览结束后返回乌鲁木齐，前往【国际大巴扎】（游览时间约 2 小 时）集伊斯兰文化、建筑、民族商贸、娱乐、餐饮于一体，是新疆旅游业产品的汇集地和展示中心，是“新疆之 窗” 、“中亚之窗”和“世界之窗” 。以传统磨砖对缝与现代饰面工艺相结合的处理手法，不作舞台布景式的建筑语 言堆砌，体现空间和光影的变化，在涵盖了现代建筑的功能性和时代感的基础上，重现了古丝绸之路的商业繁 华，其浓郁的民族特色和地域文化对中亚及中东地区的辐射极具亲和力。游览结束后入住酒店。
                <w:br/>
                【温馨提示】
                <w:br/>
                1 、吐鲁番的水果较多，大家可以多吃水果，但吃完不要立即喝水，特别是葡萄，以防闹肚子。
                <w:br/>
                2 、吐鲁番气候干燥，夏季气温高，容易中暑，请多喝水，注意补充水分；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D8：乌鲁木齐/昌吉-哈密-济南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    住宿：/
                <w:br/>
                早餐后根据动车时间送站赴哈密，接站后送飞机返回济南，结束此次愉快之旅。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、导服：当地中文导游讲解服务。10 人以下无导游。
                <w:br/>
                2 、用餐：7  早 8  正（不吃不退），团队餐 40  元/人/正 特色餐,50-80   元/人/正，正餐八菜一汤，十人一 桌（特色餐除外）或根据客人人数情况酌情安排，不含酒水，如有忌口者可自备食物；如遇疫情特色餐餐厅关 闭则改为相同价位的社会餐厅用餐。
                <w:br/>
                3 、住宿：全程4 晚携程四钻+1晚三钻酒店+1晚舒适酒店+1  晚禾木木屋体验， 新疆酒店标准比内地偏低，请旅游者提前做好心理准备。如遇旺季酒店资源紧张或政府临时征用等特殊情况， 我社有权调整为同等级标准酒店。酒店的退房时间为中午的 14:00 ，返程为晚班机的旅游者可把行李寄存在酒 店前台后自由活动或自行开钟点房休息。我社默认安排双床，且酒店以当天入住为准，不提前指定酒店。行程 报价中所含房费按双人标准间/2 核算。如要求三人间或加床，需视入住酒店房型及预订情况而定。通常酒店标 准间内加床为钢丝床或床垫等非标准床。
                <w:br/>
                参考酒店：
                <w:br/>
                乌鲁木齐携程三钻：皓天国泰大饭店、楼兰时光酒店、沁园酒店、九鼎宾馆等或同级
                <w:br/>
                乌鲁木齐携程四钻：颐中园酒店、玉京昆仑酒店、米东国际大酒店、独山子大酒店等或同级
                <w:br/>
                昌吉携程三钻：凯森云尚酒店、鑫悦酒店、四方庭州酒店等或同级
                <w:br/>
                昌吉携程四钻：好维佳国际酒店、乐途云酒店、喆啡酒店等或同级 
                <w:br/>
                布尔津携程三钻：金城假日酒店、商瑞酒店、九华大酒店等或同级
                <w:br/>
                布尔津携程四钻：神湖大酒店、澜庭假日酒店、七月海大酒店等或同级
                <w:br/>
                阜康携程三钻：白玉兰酒店、锦都假日酒店、淮东宾馆等或同级
                <w:br/>
                阜康携程四钻：雅轩国际酒店、天池大酒店、博格达酒店等或同级  
                <w:br/>
                禾木木屋:御园山庄、蕊蕊山庄、遇见禾木山庄、后花园山庄、天河缘山庄、图瓦居等或同级
                <w:br/>
                富蕴舒适酒店：一诺瑞雪大酒店、冰河假日酒店、凤凰时尚酒店等或同级
                <w:br/>
                吐鲁番携程三钻：交河庄园、千藤酒店、宏程酒店、太阳饭店等或同级别 
                <w:br/>
                吐鲁番携程四钻：喆啡酒店、维也纳酒店、海昌国际酒店、桔子水晶酒店等或同级别
                <w:br/>
                备注：同等星级酒店价格也有不同；如指定酒店则按指定酒店另行核算价格。旅游旺季如行程中酒店房满， 将安排不低于以上酒店档次的酒店；酒店定时供应热水请根据通知自行安排用水。
                <w:br/>
                4 、用车：2+1 商务头等舱座椅大巴车(注：因资源紧张，故接送机为常规旅游车)。车型根据此团人数而定， 保证每人每正座，若客人自行放弃当日行程，车费不予退还。10 人以下则安排商务车；
                <w:br/>
                5 、门票：行程中所列景点门票，赠送项目不用不退（如游客取消某景点游览，费用不退不换，旅行社提前预  约多景点优惠套票，预约后不参观，或者不参观其中任意一项，无法退还，也不享受任何证件优惠退费）打包 产品门票无任何证件优惠和退费，有证件的需游客提供证件配合导游购票。
                <w:br/>
                景点门票报价已为旅行社团队的折扣价，故行程景点门票对所有证件（学生证、教师证、军官证、 老年证、残疾证等证件）均不在享受任何优惠政策，其优惠价格不予退还。
                <w:br/>
                6 、交通：济南/哈密/济南往返团队折扣机票，不改签，不退票。
                <w:br/>
                        哈密/乌鲁木齐/哈密动车二等座，不保证车次和座次。
                <w:br/>
                7 、儿童：含车位、导服、半餐、儿童机票。
                <w:br/>
                8 、购物：全程无购物店。（不含景区内及公路服务区内自设商店）
                <w:br/>
                9 、备注：行程中标注的时间可能因堵车、排队、路况、天气等特殊情况有所调整；行程中的所包含的景点属  于打包销售，如您不接受或因天气原因不能安排的景点，恕不退还费用 。如遇不可抗力因素如塌方、台风或航 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、12 周岁（含 12 岁） 以下儿童：按照儿童价格结算，儿童价格只含旅游汽车车位费及正餐费和导服费， 不含住宿费及早餐费以及行程中所列的景区门票、住宿费/早餐费/景区门票若产生敬请自理。
                <w:br/>
                2 、报价按照 2 人入住 1 标准间核算、本产品不接受拼房、若 1 人住宿 1 间房需补房费差价。
                <w:br/>
                3、行程中未标注的景点门票或区间车费用。
                <w:br/>
                4、酒店内儿童早餐费用及儿童报价以外产生的其他费用需游客自理；
                <w:br/>
                5、航空保险，因旅游者违约、 自身过错、 自身疾病，导致的人身财产损失而额外支付的费用；
                <w:br/>
                6 、因交通延误、取消等意外事件或不可抗力原因导致的额外费用；
                <w:br/>
                7 、“旅游费用包含 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旅游报名须知及免责声明：
                <w:br/>
                鉴于该旅游线路车程较长，长时间旅途劳累所产生的身体影响和风险旅行社已向我告知，本人均已知晓，	 并承诺本人身体健康，适宜参加本次旅游行程，如因自身健康原因所引起的一切后果由本人自行承担，与旅行  社无关
                <w:br/>
                1.不提供自然单间，也不保证特定游客住宿同一间住房；若团队人数为单数，且需入住双人间（酒店无三 人间或无法加床、游客不接受安排三人间或加床的方式），游客需自行补齐房差。
                <w:br/>
                2. 因人力不可抗拒因素（自然灾害、交通状况、政府行为等），导致行程无法正常进行，经协商同意后，我 社可以 作出行程调整，尽力确保行程的顺利进行。实在导致无法按照约定的计划执行的，因变更而超出的费用 由旅游者承担。
                <w:br/>
                3. 同车游客有 50%以上同意参加行程内推荐的表格自费项目，并经客人签字同意，导游方可陪同大部分游 客前往。个别客人如因自身愿因不参加自费项目游览，签字确认由导游安排休息或自由活动。在休息点或按约 定时间等候其它客人。
                <w:br/>
                4.游玩途中贵重物品请游客随身携带或自行寄存入住酒店的前台，就寝时请悉心检查门窗是否关好。以保 障个人的人身及财产安全，避免造成不必要的损失。
                <w:br/>
                5.游客如在自由活动时间发生意外及损失，一切责任均需游客自行承担；旅游中途因游客擅自离团，则双 方合同自动终止，一切责任均需游客自行承担。
                <w:br/>
                6.旅行社为游客代购的机票、车、船出发时间请以票面为准；因“火车、轮船、航空公司 ”原因导致航班/  火车/轮船延误或更改，乙方不承担责任、同时乙方不承担因此产生的所有费用（如：住宿费、餐费、改签费、 车费等），但应当积极协助解决。
                <w:br/>
                7. 民航系统实行改名限制，个人信息输入定座系统后无法更改；所以请游客确保提供的名字和身份证号码 准确无误，若因游客提供的信息错误造成的损失，需由游客自行承担。
                <w:br/>
                8.如果参加旅游行程的甲方为失信人员，签订旅游合同时未告知旅行社、造成旅行社在为甲方代订的机票 出票时未能出票成功的、由此产生的机票、旅游车费等损失由参团人本人自行承担。
                <w:br/>
                9.根据国家和地区的环保法律和政策要求自由活动期间旅游大巴停运，期间不开放车内空调或暖气。
                <w:br/>
                10.我社已购买了旅行社责任险，旅途时间较长，希望游客自愿购买旅游意外险。
                <w:br/>
                11.如果您对接待持有异议并有投诉意向，请于第一时间告知我公司人员，争取能及时解决您的问题；
                <w:br/>
                行程结束前请配合地接导游如实填写当地《游客意见书》，由于旅游行业的跨区域性，地接社均不受理因虚 假填写或不填意见书而产生的后续争议和投诉；如在行程进行中对地接旅行社的服务标准有异议，请拨打我社 24 小客服热线：18099688311 或 0991-5566621 有争议尽量当地解决。如在旅游期间在当地解决不了，可在当地 备案，提醒：旅游投诉时效为返回出发地起 30 天内有效。
                <w:br/>
                <w:br/>
                <w:br/>
                <w:br/>
                <w:br/>
                <w:br/>
                <w:br/>
                温馨提示
                <w:br/>
                <w:br/>
                <w:br/>
                <w:br/>
                1 、西北地区气候以温带大陆性气候为主， 日照较长，紫外线强，需自备遮阳伞、遮阳帽以及防晒霜、水壶等。
                <w:br/>
                2、西北气温一般在 15-35 摄氏度（吐鲁番地区高温可达 45 摄氏度左右，地表温度在 70-80 摄氏度），温差 较大，即使在夏季也建议您带两件较厚的衣物，及时增添衣物，有备无患；昼夜温差很大，要多准备一些衣物 备用。要随身携带一些防晒用品，穿浅色的抗紫外线的衣服。
                <w:br/>
                3 、西北平均海拔 900 米左右，不必担心有高原反应的状况。
                <w:br/>
                4 、西北气候比较干燥，应当及时补充水分、盐分及维生素，保持身体处于良好状态。
                <w:br/>
                5 、西北地区地域辽阔，景点之间车程较长，请游客在来西北旅游时注意休息、调配好时间，以充足的体  力参加旅游活动。另外穿一双合脚、透气性好的鞋，可以为您的旅途省去不必要的麻烦，让您的心思能全部放 在景点上。
                <w:br/>
                6 、大西北特色之一是清真餐多、汉餐少，在饮食口味上您要有心理准备；受旅游地自然条件限制，景点  沿途餐厅的条件与内陆旅游发达地区相比较，无论从软硬件设施或饭菜质量都有一定的差距，且北方大部分地 区口味偏重，喜辛辣；但我们将会与餐厅协调，尽量满足游客的不同需求。
                <w:br/>
                7 、受旅游发展限制，西北地区酒店发展较慢，硬件及软件方面较内地落后，门面大厅及房间面积相对较 小、设施粗糙，不能以内地标准星级酒店来衡量西北的酒店。
                <w:br/>
                8 、西北地区受宗教影响，风俗习惯与我们不同，游览时请谨记地陪宣布的有关旅游注意事项，在任何场  合下都不要提及有关少数民族的政治问题，配合好地陪工作。穆斯林民族地区部分清真餐厅不允许喝酒（包括 西北地区回、维吾尔、哈萨克等十个民族），请入乡随俗；
                <w:br/>
                （1）、忌食猪、狗、骡等不反刍动物的肉及一切动物的血，不食自死动物；
                <w:br/>
                （2）、进入清真寺禁止吸烟、饮酒、在礼拜堂内禁止拍照；
                <w:br/>
                （3）、忌讳在回族聚集的地方或清真餐厅谈论关于“猪 ”的话题。
                <w:br/>
                9 、来到西北地区，沙漠娱乐项目必不可少，是久居闹市的人修整身心、调节情绪、锻炼意志、是您体验 神奇经历的最佳选择。沙漠旅游虽然新奇刺激，但它毕竟属于探险旅游范畴，因而特提供以下忠告：
                <w:br/>
                （1）、骑骆驼时要防止骆驼站起来和卧倒时将人摔下，在这时要抱紧驼鞍或驼峰，要绷着劲，要顺着骆驼 的步伐自然骑坐，随时调整坐姿，并适时下来步行一段；
                <w:br/>
                （2）、沙漠景区沙子较多较细，要小心保护好摄影器材和手机等；
                <w:br/>
                （3）、在沙漠中要注意环保，一定要把垃圾带出沙漠，不能就地掩埋；
                <w:br/>
                10 、旅游者应做好身体方面的准备，并自带一些常用必备的药品，如：感冒药、腹泻药、阿司匹林等药品 及创可帖、清凉油等。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2025-06-28T14:07:39+08:00</dcterms:created>
  <dcterms:modified xsi:type="dcterms:W3CDTF">2025-06-28T14:07:39+08:00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