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全景渝东南   重庆双飞6日游行程单</w:t>
      </w:r>
    </w:p>
    <w:p>
      <w:pPr>
        <w:jc w:val="center"/>
        <w:spacing w:after="100"/>
      </w:pPr>
      <w:r>
        <w:rPr>
          <w:rFonts w:ascii="微软雅黑" w:hAnsi="微软雅黑" w:eastAsia="微软雅黑" w:cs="微软雅黑"/>
          <w:sz w:val="20"/>
          <w:szCs w:val="20"/>
        </w:rPr>
        <w:t xml:space="preserve">重庆、天生三桥、仙女山、乌江画廊、龚滩古镇、酉阳桃花源、金佛山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CQ1750639425oV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★天生三桥—原生态喀斯特地貌、地球裂缝，誉为中国第一动感峡谷；
                <w:br/>
                ★仙女山—美景与传说，隐藏于山城的“东方瑞士”
                <w:br/>
                ★龚滩古镇—唐宋雅集
                <w:br/>
                ★洪崖洞：巴渝传统建筑特色的“吊脚楼”风貌为主体，依山就势，沿江而建。
                <w:br/>
                ★千年磁器口古镇—国家AAAA级景区，古代巴渝文化，重庆码头文化的代表地
                <w:br/>
                ★李子坝轻轨穿楼—“空中列车穿楼而过”的“网红车站”，魔幻“8D”重庆
                <w:br/>
                ★解放碑—中国唯一一座纪念中华民族抗日战争胜利的纪念碑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根据航班时间乘飞机/高铁/火车赴重庆，专业接机人员接至酒店入住。入住酒店后，游客根据时间安排客人可自由选择前往重庆商圈步行街或网红景点游览。当天无全陪导游陪同，请注意自身人身财物安全！
                <w:br/>
                【温馨小提示】： 
                <w:br/>
                1、出游前1天 19:00-21:00，工作人员将与游客电话/短信联系，，请游客确保手机畅通以及早上务必开机。
                <w:br/>
                2、我社已安排机场/火车站至酒店专车接送服务，出站口仅提供临时停靠，需步行至集合点上车；
                <w:br/>
                3、到达酒店前台报客人名字自行办理入住手续，房卡压金请于前台自付自退；
                <w:br/>
                4、当地气候潮湿，房间可能会有潮气和潮味，属正常现象，请予谅解。入住后请清点房内设施及凉衣架、毛巾、烟灰缸等物，避免退房时因物品不全而被赔偿。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重庆—天坑三桥—仙女山—夜游濯水古镇
                <w:br/>
              </w:t>
            </w:r>
          </w:p>
          <w:p>
            <w:pPr>
              <w:pStyle w:val="indent"/>
            </w:pPr>
            <w:r>
              <w:rPr>
                <w:rFonts w:ascii="微软雅黑" w:hAnsi="微软雅黑" w:eastAsia="微软雅黑" w:cs="微软雅黑"/>
                <w:color w:val="000000"/>
                <w:sz w:val="20"/>
                <w:szCs w:val="20"/>
              </w:rPr>
              <w:t xml:space="preserve">
                早餐后乘车前往武隆，抵达后在仙女镇午餐，餐后游览【仙女山国家森林公园】（不含景区小火车费25元/人），国家AAAAA级风景区，国家森林公园，重庆十佳旅游景点。位于重庆市武隆区境乌江北岸，地属武陵山脉，距重庆市主城区180千米，海拔2033米，拥有森林33万亩，天然草原10万亩，夏季平均气温24℃。以其江南独具魅力的高山草原，南国罕见的林海雪原，青幽秀美的丛林碧野景观，被誉为“南国第一牧原”和“东方瑞士”，其旖旎美艳的森林草原风光在重庆独树一帜。以其江南独具魅力的高山草原，可以在草原里漫步，享受温暖的阳光普照，漫步草绿如茵，鸟语花香，牛羊成群，一派生机的高山牧场，尽情拍照！
                <w:br/>
                后乘车前往游览国家AAAAA级景区，武隆世界自然遗产核心景区之【天生三桥】（必消天生三桥换乘车+天生三桥电梯），武隆天生三桥景区以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之后乘车前往【夜游濯水古镇】，看看被誉为“世界第一风雨廊桥”，没有一钉一铆却能横跨两江 屹立千年不倒！夜观风雨廊桥，若听风雨，必有风雨廊桥，之后前往酒店休息！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濯水古镇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濯水-酉阳桃花源-龚滩古镇-乌江画廊-武隆/南川
                <w:br/>
              </w:t>
            </w:r>
          </w:p>
          <w:p>
            <w:pPr>
              <w:pStyle w:val="indent"/>
            </w:pPr>
            <w:r>
              <w:rPr>
                <w:rFonts w:ascii="微软雅黑" w:hAnsi="微软雅黑" w:eastAsia="微软雅黑" w:cs="微软雅黑"/>
                <w:color w:val="000000"/>
                <w:sz w:val="20"/>
                <w:szCs w:val="20"/>
              </w:rPr>
              <w:t xml:space="preserve">
                早餐后，乘车前往酉阳。
                <w:br/>
                抵达后游览【桃花源】酉阳桃花源景区现为国家AAAAA旅游景区、国家森林公园，集岩溶地质奇观、秦晋农耕文化、土家民俗文化、自然生态文化于一体，浓缩了中国武陵山区美的原生态自然田园风光，传承着土家族、苗族悠久的人文历史与灿烂的民族文化。是现代人们远离尘世喧嚣、步入秦晋田园、探寻地质奇观、回归绿色天堂的理想旅游目的地。被广泛认为是陶渊明笔下《桃花源记》原型地。
                <w:br/>
                后乘车前往龚滩古镇，【龚滩古镇】“龚滩一梦，情醉千年”，龚滩古镇源自蜀汉，置建于唐，历经 1800 年历史风霜，是吴冠中老先生口中爷爷奶奶的家。特色吊脚楼与碧水乌江构成一幅千里江山图，被誉为“乌江画廊核心景区和璀璨明珠”。船游乌江：【乌江画廊】乌江画廊两岸翠绿葱郁，山峦叠嶂，奇峰对峙，各显神姿，奇山、怪石、碧水、险滩、古镇、廊桥、纤道等构成了乌江百里画廊的景观要素，乘坐乌江画舫，便可观赏美不胜收的景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武隆/南川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金佛山-李子坝-解放碑-洪崖洞
                <w:br/>
              </w:t>
            </w:r>
          </w:p>
          <w:p>
            <w:pPr>
              <w:pStyle w:val="indent"/>
            </w:pPr>
            <w:r>
              <w:rPr>
                <w:rFonts w:ascii="微软雅黑" w:hAnsi="微软雅黑" w:eastAsia="微软雅黑" w:cs="微软雅黑"/>
                <w:color w:val="000000"/>
                <w:sz w:val="20"/>
                <w:szCs w:val="20"/>
              </w:rPr>
              <w:t xml:space="preserve">
                早餐后，乘车前往【金佛山】（必消金佛山往返索道＋换乘车+电瓶车。因天气原因或者索道检修等导致的索道停运，改为大巴车上下山，费用不退不换)， 国家AAAAA级旅游景区，又名金山，古称九递山，位于重庆市南部边缘南川城区之南，属大娄山脉北部尽端，主峰风吹岭是大娄山脉的最高峰，海拔2238.2米。每当夏秋晚晴，落日斜晖把层层山崖映染得金碧辉煌，如一尊金身大佛交射出万道霞光，异常壮观而美丽而得名。金佛山与珠穆朗玛、玛雅文明，古埃及金字塔同处于神秘北纬30度附近，有喀斯特世界自然遗产、生物多样性、佛教文化三大奇观。金佛山自然景观主要有悬崖绝壁、峡谷、奇峰、溶洞、生态石林、泉瀑以及气象景观。后返回重庆市内，打卡【李子坝轻轨站】重庆轨道交通 2 号线李子坝车站是国内第一座与商住楼共建共存的跨座式单轨高架车站，该站位于嘉陵江畔的李子坝正街 39 号商住楼 6-7 层，因其“空中列车穿楼而过”成为蜚声中外的“网红车站”。后参观【解放碑】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特别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之后返回酒店，入住休息！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磁器口-渣滓洞-白公馆-蒋家院子-歌乐山红岩魂陈列馆-新华日报旧址
                <w:br/>
              </w:t>
            </w:r>
          </w:p>
          <w:p>
            <w:pPr>
              <w:pStyle w:val="indent"/>
            </w:pPr>
            <w:r>
              <w:rPr>
                <w:rFonts w:ascii="微软雅黑" w:hAnsi="微软雅黑" w:eastAsia="微软雅黑" w:cs="微软雅黑"/>
                <w:color w:val="000000"/>
                <w:sz w:val="20"/>
                <w:szCs w:val="20"/>
              </w:rPr>
              <w:t xml:space="preserve">
                早餐后乘车前往游览国家AAAA级景区【磁器口古镇】，磁器口最早的名字叫白岩场，始于宋真宗咸平年间（998—1003年），因为这里曾有一座白岩寺而得名。明建文四年（1402年），建文帝朱允炆被其四叔朱棣篡位，逃出皇宫后削发为僧。当他流落到巴渝一带时，曾在白岩山上的宝轮寺隐匿长达四五年。世人知情后，就以皇帝真龙天子曾经隐居在此的事实而将宝轮寺改名为龙隐寺，白岩场也被改称为龙隐镇。
                <w:br/>
                后乘车前往游览【渣滓洞】（不含馆内讲解，必消中转车）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后乘车前往【蒋家院子】 位于"军统白公馆集中营"旧址的山背后、一个小地名叫红炉厂的荒僻山坳里。叶挺将军前后两次在此被秘密囚禁。第一次是1942年1月3日，从桂林直接押解到此;第二次是1945年9月14日，从湖北恩施将他解押来重庆，仍关押在这里，直至1946年3月4日获释出狱，叶将军两次在此共囚禁达一年半之久。现在"蒋家院子"已经并入了四川外国语大学的围墙。游客可以进入四川外国语大学山顶新校区宿舍羽毛球场后门到达。
                <w:br/>
                后乘车前往【歌乐山红岩魂陈列馆】红岩魂陈列馆建成于1963年，上下分为两层。原址为"中美合作所"阅兵台。其名称在建馆之初为"重庆中美合作所集中营美蒋罪行展览馆"，随着《红岩魂》展览在全国的影响不断扩大，1999年陈列馆改名为"红岩魂陈列馆"。该馆陈列展览分为:一、11·27大屠杀半景画馆。二、图片、文物展览。分为七个部分:1、禁锢的世界2、从来壮烈不贪生 许党为民万事轻3、愿以我血献后土 换得神州永太平4、失败膏黄土 成功济苍生5、血与泪的嘱托6、烈火中永生7、烈士血凝万代心。
                <w:br/>
                后乘车前往【新华日报旧址】《新华日报》总馆旧址，又名《新华日报》总馆重庆旧址，位于渝中区化龙桥虎头岩村86号，占地面积约950平方米，由5栋竹木、土木结构楼房组成。建筑群依山而建，沿山势自下而上依次为医务室、职工服务区、排字房、记者办公室、铸字房、印刷编排室，最高处是社长室和总编室。在陈列馆中，还有一处封闭倒塌的防空洞，该洞是为躲避日军轰炸而挖建，刊有周恩来"千古奇冤，江南一叶，同室操戈，相煎何急"题词的《新华日报》，就是在这个防空洞印刷的。
                <w:br/>
                后乘车返回酒店，入住休息！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重庆-出发地
                <w:br/>
              </w:t>
            </w:r>
          </w:p>
          <w:p>
            <w:pPr>
              <w:pStyle w:val="indent"/>
            </w:pPr>
            <w:r>
              <w:rPr>
                <w:rFonts w:ascii="微软雅黑" w:hAnsi="微软雅黑" w:eastAsia="微软雅黑" w:cs="微软雅黑"/>
                <w:color w:val="000000"/>
                <w:sz w:val="20"/>
                <w:szCs w:val="20"/>
              </w:rPr>
              <w:t xml:space="preserve">
                早餐后自由活动，根据游客的车次或航班时间，安排提前二小时送达车站/机场；乘坐指定的车次/航班返回家乡，结束难忘的山城之旅。
                <w:br/>
                【温馨小提示】
                <w:br/>
                1、地接旅行社会根据游客的返程时间安排提前送站，请一定保持手机畅通，耐心等侯旅行社工作人员的联系。
                <w:br/>
                2、如乘早班机/高铁时间返回过早，酒店无法提供桌餐，将为客人提供路早，请在前台领取。
                <w:br/>
                3、酒店的退房时间规定为中午的12：00之前，需延长休息的游客请自行与酒店前台了解情况，并请根据酒店的要求办理退房手续。退房后可在酒店大厅等侯旅行社送站人员，大件行礼可寄存在酒店前台。贵重物品请自行保管。
                <w:br/>
                4、离开酒店前请仔细检查自己的证件，贵重物品，随行行李等是否带齐，以免造成遗漏哦。
                <w:br/>
                5、关于开展2020年塑料污染治理工作部委联合专项行动的指示：全市范围内所有旅游星级饭店、酒店、民宿等场所不再主动提供一次性塑料用品。请所有入住客人自带牙具等清洁物品。
                <w:br/>
                6、以上行程仅供参考，景点游览顺序、时间及住宿地点、用餐请以实际安排为准！
                <w:br/>
                行程需根据实际情况进行顺序调整，景点不变！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济南-重庆往返经济舱机票含税；（团队机票一经出票，不得退改签）（失信被执行行/限制高消费人群不得乘机，请报名前据实告知，如隐瞒一经确认视为出票，机票全损，请游客自行承担损失）
                <w:br/>
                根据实际人数选用当地空调旅游车，保证一人一个正座（散客接送为国产商务车，无导游，返程需自行办理登机手续）
                <w:br/>
                备注：如不足12人（包含12人）则安排商务车（按实际人数选择车型，司兼导，客人景区内自行游览）
                <w:br/>
                住宿酒店	4晚携程四钻酒店+1晚特色客栈，房型提供双人标间，确保每人每晚一床位，（出现自然单间，由客人补足房差）
                <w:br/>
                重庆参考酒店：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加州康庄酒店、典雅戴斯（九公里）、季晚酒店、上泉坊酒店、海棠烟雨酒店、宜尚酒店机场、南坪华商大酒店、水木蓝珀、艺龙、泊尊云庭、薇斯顿、康福瑞 、康铂、桔子酒店冉家坝店或同级
                <w:br/>
                南川参考酒店：希尔曼、纬度、悦景、景天大酒店、新华酒店或等同级
                <w:br/>
                濯水参考酒店：319酒店、濯和居客栈、重庆伍栈记客栈、重庆江湾客栈或同级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3、遇特殊原因（如天气，交通，地面，酒店接待能力，可能变更住宿地点，标准不变）酒店设施服务为酒店配套项目，以酒店提供为准，不属于旅游行程质量范围，敬请谅解。
                <w:br/>
                餐饮安排	含5早4正餐+1火锅，不含酒水，正餐8菜一汤，9-11人一桌，不含酒水
                <w:br/>
                （早餐为入住酒店赠送，标准以酒店提供为准；早餐午餐晚餐均按旅游包价组合消费，任一项取消均不退费 ）
                <w:br/>
                门票	含行程所列景点首道大门票（本次行程为优惠团，所有证件无优免可退）
                <w:br/>
                导游	国内持证中文导游。由于部分景区内有固定导游讲解，限制外部导游进入景区，此类景区我社导游不能陪同进入景区，只在景区外等候，敬请谅解
                <w:br/>
                保险	含旅行社责任险
                <w:br/>
                儿童	1）1.2米以下（含）属儿童价；1.2米以上门票与成人同价（以购票时实测身高为准）。2岁以上12岁以下为儿童，购买儿童套餐；
                <w:br/>
                2）儿童价说明：产品套餐中的【儿童价】均已扣除门票和床位费用，故不含门票和床位费，现场如因身高问题需补票请根据景区政策执行，如需占床按床位补。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2、不可抗力原因所产生额外费用：因交通延阻、罢工、天气、飞机机器故障、航班取消或更改时间等不可抗力原因所引致的额外费用。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仙女山小火车25/人（自愿产生）；
                <w:br/>
                天生三桥出口处电瓶车15元/人（自愿产生）；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景区配套便民自费设施</w:t>
            </w:r>
          </w:p>
        </w:tc>
        <w:tc>
          <w:tcPr/>
          <w:p>
            <w:pPr>
              <w:pStyle w:val="indent"/>
            </w:pPr>
            <w:r>
              <w:rPr>
                <w:rFonts w:ascii="微软雅黑" w:hAnsi="微软雅黑" w:eastAsia="微软雅黑" w:cs="微软雅黑"/>
                <w:color w:val="000000"/>
                <w:sz w:val="20"/>
                <w:szCs w:val="20"/>
              </w:rPr>
              <w:t xml:space="preserve">D1	天生三桥换乘车+天龙旋转电梯+金佛山（往返索道+上山巴士+山顶巴士）+乌江画廊游船+渣滓洞中转车	268元/人	必须消费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1、客人中途不得以任何理由离团，出发前请确认签字，如果客人取消行程中途离团，将补齐已经产生的实际费用
                <w:br/>
                2、在不减少景点的情况下，以上行程我社有权根据时间调整游览的先后顺序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2025-06-28T08:09:25+08:00</dcterms:created>
  <dcterms:modified xsi:type="dcterms:W3CDTF">2025-06-28T08:09:25+08:00</dcterms:modified>
</cp:coreProperties>
</file>

<file path=docProps/custom.xml><?xml version="1.0" encoding="utf-8"?>
<Properties xmlns="http://schemas.openxmlformats.org/officeDocument/2006/custom-properties" xmlns:vt="http://schemas.openxmlformats.org/officeDocument/2006/docPropsVTypes"/>
</file>