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XB1751250272Xg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山东航空SC8723，济南-西宁，06:55-11:10；--经停银川
                <w:br/>
                山东航空SC8722，兰州-济南，15:50-17:55；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★心中的旅行是初次，走进来才是再遇的惊喜，旅行才是给自己最好的归宿！
                <w:br/>
                ★穿越甘肃、青海两省，带您行摄在西北大地，体验集河西走廊历史文化和丝绸之路文化于一体之壮美；
                <w:br/>
                ★涵盖湖泊、丹霞、峡谷、戈壁、大漠、文化遗址、历史古迹等众多著名景观于一线；
                <w:br/>
                ★尽览丝路沿线精华景区，集天空的梳妆镜--茶卡盐湖、高原秘境—翡翠湖、高原蓝宝石--青海湖、大自然的馈赠--七彩丹霞、世界历史瑰宝--莫高窟、沙泉共生--鸣沙山•月牙泉等，这不得不说是大美青海和绚丽甘肃的珠联璧合，是一场灵魂视觉盛宴；
                <w:br/>
                ★甘青“最美”大汇集：中国“最美的湖泊”、“最美的丹霞”、“最美的沙漠”、“最美的壁画”、“最美的公路”；
                <w:br/>
                推荐理由
                <w:br/>
                便捷之旅：全程司导一站式服务，省去换车烦恼，让您旅途更顺畅；
                <w:br/>
                自然之旅：集草原、湖泊、山脉、戈壁、大漠和独特地貌等景观于一体，尽享视觉饕餮盛宴；
                <w:br/>
                人文之旅：远古昆仑、人文敦煌、丝路佛窟，一幅幅历史画卷为您再现历史辉煌、丝路之神奇；
                <w:br/>
                畅玩之旅：纯玩0购物，把时间留给靓丽风景，把美好在路途展现；
                <w:br/>
                贴心服务：全程安排经验丰富的司机为您保驾护航！持证导游为您解读西北历史和文化。
                <w:br/>
                塔尔寺：感受到浓郁的宗教氛围和丰富的文化底蕴翡翠湖：高原秘境，湖水如油画般绚丽，似翡翠一般镶嵌于大地，网红打卡地；
                <w:br/>
                青海湖·二郎剑：藏语“措温布”意为“青色的海”，被《中国国家地理》评为中国最美湖泊；
                <w:br/>
                鸣沙山·月牙泉：“山以灵而故鸣，水以神而益秀”，自古既有“塞外风光之一绝”之美誉；
                <w:br/>
                茶卡盐湖：与塔尔寺、青海湖、孟达天池齐名，是青海四大景之一，被誉为中国的“天空之镜”；
                <w:br/>
                七彩丹霞地质公园：中国最美的“七大丹霞”之一，电影《太阳照常升起》《三枪拍案惊奇》外景拍摄主场地；
                <w:br/>
                莫高窟：欧亚大陆最伟大的艺术宝库，世界文化遗产；门源油菜花：国家4A景区和青海省“我心中最美丽的十大景观之一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济南-兰州-西宁 -塔尔寺，根据航班时间前往西宁
                <w:br/>
              </w:t>
            </w:r>
          </w:p>
          <w:p>
            <w:pPr>
              <w:pStyle w:val="indent"/>
            </w:pPr>
            <w:r>
              <w:rPr>
                <w:rFonts w:ascii="微软雅黑" w:hAnsi="微软雅黑" w:eastAsia="微软雅黑" w:cs="微软雅黑"/>
                <w:color w:val="000000"/>
                <w:sz w:val="20"/>
                <w:szCs w:val="20"/>
              </w:rPr>
              <w:t xml:space="preserve">
                贵宾抵达兰州后，将开启您的大西北之旅！青稞饼、面片等；西宁最受欢迎的美食推荐：青海名吃尕张娃烤肉，马相卿特色烤肉，外奶奶家的土火锅，祁记面片，青谱牛肉面，马忠食府，清真尕胖炕锅王，张氏姊妹麻辣烫，沙力海美食城，雅君羊羔肉等。午餐后游览塔尔寺，是我国藏传佛教格鲁派(俗称黄教)创始人宗喀巴大师的诞生地，是藏区黄教六大寺院之一 。也是青海省首屈一指的名胜古迹和全国重点文物保护单位。距省会西宁市 26 公里,是青海省和中国，西北地区的佛教中心和黄教的圣地，整座寺依山叠砌、蜿蜒起伏、气势磅礴，寺内古树参天，佛塔
                <w:br/>
                林立，景色壮丽非凡。
                <w:br/>
                <w:br/>
                抵达西宁后，游览【塔尔寺】（含门票，区间车，讲解费，游览约2小时）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西宁-青海湖-茶卡盐湖-德令哈
                <w:br/>
              </w:t>
            </w:r>
          </w:p>
          <w:p>
            <w:pPr>
              <w:pStyle w:val="indent"/>
            </w:pPr>
            <w:r>
              <w:rPr>
                <w:rFonts w:ascii="微软雅黑" w:hAnsi="微软雅黑" w:eastAsia="微软雅黑" w:cs="微软雅黑"/>
                <w:color w:val="000000"/>
                <w:sz w:val="20"/>
                <w:szCs w:val="20"/>
              </w:rPr>
              <w:t xml:space="preserve">
                当日特色：【青海湖·二郎剑】青海湖藏语“措温布”，意为“青色的海”，是国家5A级景区；
                <w:br/>
                【茶卡盐湖】与塔尔寺、青海湖、孟达天池齐名，是“青海四大景”之一，被誉为“天空的梳妆镜”；
                <w:br/>
                早餐后乘车前往游览【青海湖·二郎剑】（含门票，游览时间约1小时），青海湖是中国第一大咸水湖，藏语叫做“措温布”，意思是“青色的海”、“蓝色的海洋”，面积4500多平方公里，苍茫无际的千里草原，而烟波浩淼、碧波连天的青海湖，如同是一盏巨大的翡翠玉盘嵌在高山、草原之间，构成了一幅山、湖、草原相映壮美风光和绮丽景色”，同时被评为“中国最美的湖泊”；水天一色的青海湖，好似一泓琉璃琼浆在轻轻荡漾，大美青海，只要来了，一定会让您一见钟情。
                <w:br/>
                中餐后乘车前往早餐后前往水天一色的【天空之镜-茶卡盐湖】（含门票，往返小火车，游览约3h），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一路游览茶卡的美景。安排专属vlog航拍视频，刷爆朋友圈；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德令哈-翡翠湖-敦煌
                <w:br/>
              </w:t>
            </w:r>
          </w:p>
          <w:p>
            <w:pPr>
              <w:pStyle w:val="indent"/>
            </w:pPr>
            <w:r>
              <w:rPr>
                <w:rFonts w:ascii="微软雅黑" w:hAnsi="微软雅黑" w:eastAsia="微软雅黑" w:cs="微软雅黑"/>
                <w:color w:val="000000"/>
                <w:sz w:val="20"/>
                <w:szCs w:val="20"/>
              </w:rPr>
              <w:t xml:space="preserve">
                当日特色：【翡翠湖】湖水如油画般绚丽，犹如翡翠一般镶嵌于大地，网红打卡地；
                <w:br/>
                【U型公路】又称为网红公路，也被称为“中国版66号公路”，是青海网红打卡地；
                <w:br/>
                当日行程：
                <w:br/>
                早餐后乘车前往网红打卡地【翡翠湖】（含门票，景区内区间车，游览时间约2小时），这里黑褐色的土地，白色的盐晶，蓝绿色的湖水，艳丽缤纷的色彩，一定会惊艳到你的眼球，她是人迹罕至的真实秘境，水面比天空更干净，比梦境更迷幻，四周的盐滩和富含矿物质的水共同组成了镜像一般的空间；后经【U型公路】又称为网红公路，因路面随起伏的地势飞舞，仿佛直指苍穹的天路，被称为“中国版66号公路”，是青海网红打卡地。
                <w:br/>
                待定：自费观看节目《又见敦煌》
                <w:br/>
                说明：需要提前跟导游沟通定好场次，旺季会出现订不上的情况；318元/人  根据人数让导游帮助订购门票
                <w:br/>
                晚餐后返回酒店休息！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当日特色：  【莫高窟】欧亚大陆最伟大的艺术宝库，世界文化遗产；
                <w:br/>
                【鸣沙山·月牙泉】“山以灵而故鸣，水以神而益秀”，自古既有“塞外风光之一绝”之美誉；
                <w:br/>
                当日行程：
                <w:br/>
                早餐后根据莫高窟预约时间安排乘车前往游览【莫高窟】（含门票B类票游览时间1小时）；我国著名的四大石窟之一，世界文化遗产，又称：千佛洞，拥有大量的壁画、石窟、文物等，是敦煌游玩的首选之地。洞窟内到处画着佛像、飞天等，同时这里既有高达九层楼的佛教人物坐像，也有仅十几厘米的小菩萨雕塑，数量众多，形态各异，栩栩如生；
                <w:br/>
                后前往【鸣沙山•月牙泉】（含门票，游览时间2-3小时），这里是有着“山以灵而故鸣，水以神而益秀”之美誉的沙漠奇观，同时这里也被誉为“塞外风光一绝”；鸣沙山因沙动成响得名，山为流沙积成，沙分红、黄、绿、白、黑五色；汉代称沙角山，又名神沙山，晋代始称鸣沙山；月牙泉处于鸣沙山环抱之中，其形酷似一弯新月而得名；古称沙井，又名药泉，水质甘冽，澄清如镜；流沙与泉水之间仅数十米，但虽遇烈风而泉不被流沙所淹没，地处戈壁而泉水不浊不涸，这种沙泉共生，泉沙共存的独特地貌，确为"天下奇观"；月牙泉，梦一般的谜，在茫茫大漠中有此一泉，在黑风黄沙中有此一水，在满目荒凉中有此一景，深得天地之韵律，造化之神奇，令人神醉情驰，实可谓："晴空万里蔚蓝天，美绝人寰月牙泉，银山四面沙环抱，一池清水绿漪涟"也。
                <w:br/>
                后可选择自费前往【沙漠露营地】嗨翻整场，欣赏大漠风光，长河落日、浪漫烟花火，欣赏沙漠星空! 夜幕后在沙漠中举行篝火晚会，观赏星空，感受大自然的宁静与壮丽。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敦煌-瓜州网红打卡-嘉峪关城楼-张掖
                <w:br/>
              </w:t>
            </w:r>
          </w:p>
          <w:p>
            <w:pPr>
              <w:pStyle w:val="indent"/>
            </w:pPr>
            <w:r>
              <w:rPr>
                <w:rFonts w:ascii="微软雅黑" w:hAnsi="微软雅黑" w:eastAsia="微软雅黑" w:cs="微软雅黑"/>
                <w:color w:val="000000"/>
                <w:sz w:val="20"/>
                <w:szCs w:val="20"/>
              </w:rPr>
              <w:t xml:space="preserve">
                当日行程：
                <w:br/>
                早乘车赴【瓜州网红打卡】现代雕塑与丝绸之路历史文化的完美融合之作，大地之子、汉武雄风、无界。
                <w:br/>
                后前往至【嘉峪关城楼】（含门票，游览时间2.5-3小时），祁连雪为冠，大漠风作裳，万里长城在此收笔成惊叹号！登上城楼，指尖触摸600年风霜，耳畔是驼铃与烽火的交响。瓮城锁钥，箭楼凌霄，“天下第一雄关”的筋骨里刻满戍边人的铁血与柔肠。落日熔金时，山河故道仍在低语：这里，是铁马冰河的终点，也是星辰远征的起点。
                <w:br/>
                游览【丹霞地质公园】（含门票，区间车，游览时间2-3小时），这里被专家誉为“张掖窗棂状宫殿式丹霞地貌中国第一”；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在《中国地理》杂志举办的“选美中国”中被评为全国最美的七大丹霞之一，具有很强的观赏性和很高的科考价值，这里七彩的山峦一定会冲击你的视觉，呈现出变幻的色彩。
                <w:br/>
                晚餐后入住酒店休息。
                <w:br/>
                【贴心提示】
                <w:br/>
                1、今日车程较长，请做好心理准备，并准备小零食以备不时之需；
                <w:br/>
                2、戈壁地区紫外线强，注意防晒，建议备好遮阳伞、墨镜、防晒霜、帽子等；
                <w:br/>
                3、请务必携带水杯，多喝热水，尽量不要喝生水，以免给您带来身体不适；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张掖-门源观花台-祁连大草原-兰州
                <w:br/>
              </w:t>
            </w:r>
          </w:p>
          <w:p>
            <w:pPr>
              <w:pStyle w:val="indent"/>
            </w:pPr>
            <w:r>
              <w:rPr>
                <w:rFonts w:ascii="微软雅黑" w:hAnsi="微软雅黑" w:eastAsia="微软雅黑" w:cs="微软雅黑"/>
                <w:color w:val="000000"/>
                <w:sz w:val="20"/>
                <w:szCs w:val="20"/>
              </w:rPr>
              <w:t xml:space="preserve">
                今日特色：【门源观花台】青海省“我心中最美丽的十大景观
                <w:br/>
                早餐后乘车赴门源；
                <w:br/>
                当日行程：
                <w:br/>
                早餐后乘车前往【门源油菜花】，途径扁都口，7月时这里有金黄的油菜花海蔓延到雪山脚下，非常震撼。之后穿越祁连山脉，欣赏【祁连大草原】，227国道沿途悬崖公路与雪山牧场交织的美景，仿佛电脑壁纸。抵达门源后，可前往观景台，以360°俯瞰金色花海全景，远处祁连雪山若隐若现，能欣赏花海与村庄交织的田园风光在“百里油菜花海”标识处停车，与雪山花海同框。
                <w:br/>
                后至兰州入住；
                <w:br/>
                【贴心提示】
                <w:br/>
                1、今日车程较长，请做好心理准备，并准备小零食以备不时之需；
                <w:br/>
                2、西北气候干燥，多请适量饮水，女士注意皮肤保湿；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黄河风情线-兰州-济南
                <w:br/>
              </w:t>
            </w:r>
          </w:p>
          <w:p>
            <w:pPr>
              <w:pStyle w:val="indent"/>
            </w:pPr>
            <w:r>
              <w:rPr>
                <w:rFonts w:ascii="微软雅黑" w:hAnsi="微软雅黑" w:eastAsia="微软雅黑" w:cs="微软雅黑"/>
                <w:color w:val="000000"/>
                <w:sz w:val="20"/>
                <w:szCs w:val="20"/>
              </w:rPr>
              <w:t xml:space="preserve">
                当日行程；
                <w:br/>
                睡个小懒觉，体会一下黄河文化，午餐后乘机返回济南，圆满结束此次旅途。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费用包含：往返含税机票，经济舱
                <w:br/>
                1、用车：全程2+1豪华陆地头等舱，配备2名司机；
                <w:br/>
                2、住宿：全程5钻酒店；德令哈4钻酒店（含全程1间单房差）；
                <w:br/>
                3、用餐：全程6早餐11正餐；
                <w:br/>
                4、门票：仅含行程所列景点首道大门票和必消区间车；
                <w:br/>
                5、导服：当地中文导游服务、持全国导游资格证上岗。
                <w:br/>
                6、保险：含旅行社责任险。
                <w:br/>
                7、购物：纯玩0购物0暗店（景区及服务区内自设商店非旅行社安排）。
                <w:br/>
                8、大交通：济南-西宁 经济舱（含机建燃油）   兰州-济南 经济舱（含机建燃油）。
                <w:br/>
                在不减少客人游览景点的前提下，我社导游根据实际情况有权调整行程景点先后顺序。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1、青海，甘肃地区位于我国西北内陆，以温带大陆性气候为主，日照强度与昼夜温差较大，请团友根据自身情况，带足御寒衣服物，水、墨镜太阳帽和特级防晒油以做外出护肤之用。
                <w:br/>
                2、受旅游地自然条件限制，经济较内地有所差别，所以吃住行较内地有所差异，敬请谅解。景点沿途餐厅的条件与内陆旅游发达地区相比较，无论从软件还是硬件设施或饭菜质量都有一定的差距，且北方大部分地区口味偏重，喜辛辣：但我们尽最大的努力与餐厅协调，尽可能满足不同游客的需求。
                <w:br/>
                3、西北地区由于地域辽阔，景点之间的车程较长，请游客在西北旅游时注意休息调配好时间，以充足的体力参加旅游活动。
                <w:br/>
                4、西北地区受宗教影响，风俗习惯与我们不同，游览时（如进高庙），请谨记地陪宣布有关旅游注意事项，入乡随俗，在任何场合都不要提及有关少数民族的政治问题，请配合我们的工作。
                <w:br/>
                5、穆斯林民族地区忌：包括西北地区回族、维吾尔族、哈萨克族等民族，请客人们尊重民族文化。
                <w:br/>
                6、请团友自备旅行常用药品（如感冒药、肠胃药、中暑药等）以备不时之需。
                <w:br/>
                7、请团友保管好自已随身物品，特别是重要物品，如身份证件、手机、钱包等
                <w:br/>
                8、此行程乘车时间长，景区易堵车，请晕车者、脾气易怒者，惜时如金者、无排队习惯者慎重报名！
                <w:br/>
                9、青海和甘肃，地域广阔，不可复制的景点、活动较多，行万里路，为不留遗憾，我社将特色景点及活动作为推荐自费项目罗列。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在休息点或景点门口按约定时间等候其它客人。
                <w:br/>
                10、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11、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缩减费用，剩余部分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2025-07-01T19:01:46+08:00</dcterms:created>
  <dcterms:modified xsi:type="dcterms:W3CDTF">2025-07-01T19:01:46+08:00</dcterms:modified>
</cp:coreProperties>
</file>

<file path=docProps/custom.xml><?xml version="1.0" encoding="utf-8"?>
<Properties xmlns="http://schemas.openxmlformats.org/officeDocument/2006/custom-properties" xmlns:vt="http://schemas.openxmlformats.org/officeDocument/2006/docPropsVTypes"/>
</file>